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DCF64" w14:textId="77777777" w:rsidR="00BA7AC5" w:rsidRPr="002434C7" w:rsidRDefault="00BA7AC5" w:rsidP="00BA7AC5">
      <w:pPr>
        <w:pStyle w:val="TTEMEASMCA"/>
        <w:rPr>
          <w:lang w:val="lt-LT"/>
        </w:rPr>
      </w:pPr>
      <w:bookmarkStart w:id="0" w:name="_Toc129243138"/>
      <w:bookmarkStart w:id="1" w:name="_Toc129243263"/>
      <w:bookmarkStart w:id="2" w:name="_GoBack"/>
      <w:bookmarkEnd w:id="2"/>
      <w:r w:rsidRPr="002434C7">
        <w:rPr>
          <w:lang w:val="lt-LT"/>
        </w:rPr>
        <w:t>P</w:t>
      </w:r>
      <w:r w:rsidRPr="002434C7">
        <w:rPr>
          <w:caps w:val="0"/>
          <w:lang w:val="lt-LT"/>
        </w:rPr>
        <w:t>akuotės lapelis: informacija vartotojui</w:t>
      </w:r>
      <w:bookmarkEnd w:id="0"/>
      <w:bookmarkEnd w:id="1"/>
    </w:p>
    <w:p w14:paraId="69C9F2E9" w14:textId="77777777" w:rsidR="00BA7AC5" w:rsidRPr="00B26C7D" w:rsidRDefault="00BA7AC5" w:rsidP="00BA7AC5">
      <w:pPr>
        <w:pStyle w:val="BTbeEMEASMCA"/>
        <w:rPr>
          <w:lang w:val="es-ES"/>
        </w:rPr>
      </w:pPr>
    </w:p>
    <w:p w14:paraId="0378CEB6" w14:textId="77777777" w:rsidR="00BA7AC5" w:rsidRPr="00B26C7D" w:rsidRDefault="00BA7AC5" w:rsidP="00BA7AC5">
      <w:pPr>
        <w:pStyle w:val="BTbeEMEASMCA"/>
        <w:rPr>
          <w:lang w:val="es-ES"/>
        </w:rPr>
      </w:pPr>
      <w:proofErr w:type="spellStart"/>
      <w:r w:rsidRPr="00B26C7D">
        <w:rPr>
          <w:lang w:val="es-ES"/>
        </w:rPr>
        <w:t>Umckalor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geriamieji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lašai</w:t>
      </w:r>
      <w:proofErr w:type="spellEnd"/>
      <w:r w:rsidRPr="00B26C7D">
        <w:rPr>
          <w:lang w:val="es-ES"/>
        </w:rPr>
        <w:t xml:space="preserve"> (</w:t>
      </w:r>
      <w:proofErr w:type="spellStart"/>
      <w:r w:rsidRPr="00B26C7D">
        <w:rPr>
          <w:lang w:val="es-ES"/>
        </w:rPr>
        <w:t>tirpalas</w:t>
      </w:r>
      <w:proofErr w:type="spellEnd"/>
      <w:r w:rsidRPr="00B26C7D">
        <w:rPr>
          <w:lang w:val="es-ES"/>
        </w:rPr>
        <w:t>)</w:t>
      </w:r>
    </w:p>
    <w:p w14:paraId="4C9EBC1C" w14:textId="77777777" w:rsidR="00BA7AC5" w:rsidRPr="00B26C7D" w:rsidRDefault="00BA7AC5" w:rsidP="00BA7AC5">
      <w:pPr>
        <w:pStyle w:val="BTbeEMEASMCA"/>
        <w:rPr>
          <w:lang w:val="es-ES"/>
        </w:rPr>
      </w:pPr>
    </w:p>
    <w:p w14:paraId="00A36D85" w14:textId="77777777" w:rsidR="00BA7AC5" w:rsidRPr="002434C7" w:rsidRDefault="00BA7AC5" w:rsidP="00BA7AC5">
      <w:pPr>
        <w:jc w:val="center"/>
        <w:rPr>
          <w:sz w:val="22"/>
          <w:szCs w:val="22"/>
        </w:rPr>
      </w:pPr>
      <w:r>
        <w:rPr>
          <w:sz w:val="22"/>
          <w:szCs w:val="22"/>
        </w:rPr>
        <w:t>Pelargonijų</w:t>
      </w:r>
      <w:r w:rsidRPr="002434C7">
        <w:rPr>
          <w:sz w:val="22"/>
          <w:szCs w:val="22"/>
        </w:rPr>
        <w:t xml:space="preserve"> šaknų skystasis ekstraktas</w:t>
      </w:r>
    </w:p>
    <w:p w14:paraId="18AD37A6" w14:textId="77777777" w:rsidR="00BA7AC5" w:rsidRPr="00B26C7D" w:rsidRDefault="00BA7AC5" w:rsidP="00BA7AC5">
      <w:pPr>
        <w:pStyle w:val="BTEMEASMCA"/>
        <w:rPr>
          <w:lang w:val="es-ES"/>
        </w:rPr>
      </w:pPr>
    </w:p>
    <w:p w14:paraId="483C94DA" w14:textId="77777777" w:rsidR="00BA7AC5" w:rsidRPr="00B26C7D" w:rsidRDefault="00BA7AC5" w:rsidP="00BA7AC5">
      <w:pPr>
        <w:pStyle w:val="BTbEMEASMCA"/>
        <w:rPr>
          <w:lang w:val="es-ES"/>
        </w:rPr>
      </w:pPr>
      <w:proofErr w:type="spellStart"/>
      <w:r w:rsidRPr="00B26C7D">
        <w:rPr>
          <w:lang w:val="es-ES"/>
        </w:rPr>
        <w:t>Atidžiai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perskaitykite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visą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šį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lapelį</w:t>
      </w:r>
      <w:proofErr w:type="spellEnd"/>
      <w:r w:rsidRPr="00B26C7D">
        <w:rPr>
          <w:lang w:val="es-ES"/>
        </w:rPr>
        <w:t xml:space="preserve">, </w:t>
      </w:r>
      <w:proofErr w:type="spellStart"/>
      <w:r w:rsidRPr="00B26C7D">
        <w:rPr>
          <w:lang w:val="es-ES"/>
        </w:rPr>
        <w:t>prieš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pradėdami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vartoti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šį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vaistą</w:t>
      </w:r>
      <w:proofErr w:type="spellEnd"/>
      <w:r w:rsidRPr="00B26C7D">
        <w:rPr>
          <w:lang w:val="es-ES"/>
        </w:rPr>
        <w:t xml:space="preserve">, </w:t>
      </w:r>
      <w:proofErr w:type="spellStart"/>
      <w:r w:rsidRPr="00B26C7D">
        <w:rPr>
          <w:lang w:val="es-ES"/>
        </w:rPr>
        <w:t>nes</w:t>
      </w:r>
      <w:proofErr w:type="spellEnd"/>
      <w:r w:rsidRPr="00B26C7D">
        <w:rPr>
          <w:lang w:val="es-ES"/>
        </w:rPr>
        <w:t xml:space="preserve"> jame </w:t>
      </w:r>
      <w:proofErr w:type="spellStart"/>
      <w:r w:rsidRPr="00B26C7D">
        <w:rPr>
          <w:lang w:val="es-ES"/>
        </w:rPr>
        <w:t>pateikiama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Jums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svarbi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informacija</w:t>
      </w:r>
      <w:proofErr w:type="spellEnd"/>
      <w:r w:rsidRPr="00B26C7D">
        <w:rPr>
          <w:lang w:val="es-ES"/>
        </w:rPr>
        <w:t>.</w:t>
      </w:r>
    </w:p>
    <w:p w14:paraId="5727415A" w14:textId="77777777" w:rsidR="00BA7AC5" w:rsidRPr="00B26C7D" w:rsidRDefault="00BA7AC5" w:rsidP="00BA7AC5">
      <w:pPr>
        <w:pStyle w:val="BTEMEASMCA"/>
        <w:rPr>
          <w:lang w:val="es-ES"/>
        </w:rPr>
      </w:pPr>
      <w:r w:rsidRPr="00B26C7D">
        <w:rPr>
          <w:lang w:val="es-ES"/>
        </w:rPr>
        <w:t xml:space="preserve">Visada </w:t>
      </w:r>
      <w:proofErr w:type="spellStart"/>
      <w:r w:rsidRPr="00B26C7D">
        <w:rPr>
          <w:lang w:val="es-ES"/>
        </w:rPr>
        <w:t>vartokite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šį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vaistą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tiksliai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kaip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aprašyta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šiame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lapelyje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arba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kaip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nurodė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gydytojas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arba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vaistininkas</w:t>
      </w:r>
      <w:proofErr w:type="spellEnd"/>
      <w:r w:rsidRPr="00B26C7D">
        <w:rPr>
          <w:lang w:val="es-ES"/>
        </w:rPr>
        <w:t>.</w:t>
      </w:r>
    </w:p>
    <w:p w14:paraId="18030D3D" w14:textId="77777777" w:rsidR="00BA7AC5" w:rsidRPr="00B26C7D" w:rsidRDefault="00BA7AC5" w:rsidP="00BA7AC5">
      <w:pPr>
        <w:pStyle w:val="Revision"/>
        <w:numPr>
          <w:ilvl w:val="0"/>
          <w:numId w:val="1"/>
        </w:numPr>
        <w:ind w:left="567" w:hanging="567"/>
        <w:rPr>
          <w:sz w:val="22"/>
        </w:rPr>
      </w:pPr>
      <w:r w:rsidRPr="00B26C7D">
        <w:rPr>
          <w:sz w:val="22"/>
        </w:rPr>
        <w:t>Neišmeskite šio lapelio, nes vėl gali prireikti jį perskaityti.</w:t>
      </w:r>
    </w:p>
    <w:p w14:paraId="481F9415" w14:textId="77777777" w:rsidR="00BA7AC5" w:rsidRPr="00B26C7D" w:rsidRDefault="00BA7AC5" w:rsidP="00BA7AC5">
      <w:pPr>
        <w:pStyle w:val="Revision"/>
        <w:numPr>
          <w:ilvl w:val="0"/>
          <w:numId w:val="1"/>
        </w:numPr>
        <w:ind w:left="567" w:hanging="567"/>
        <w:rPr>
          <w:sz w:val="22"/>
        </w:rPr>
      </w:pPr>
      <w:r w:rsidRPr="00B26C7D">
        <w:rPr>
          <w:sz w:val="22"/>
        </w:rPr>
        <w:t>Jeigu norite sužinoti daugiau arba pasitarti, kreipkitės į vaistininką.</w:t>
      </w:r>
    </w:p>
    <w:p w14:paraId="7E80C8EF" w14:textId="77777777" w:rsidR="00BA7AC5" w:rsidRPr="00B26C7D" w:rsidRDefault="00BA7AC5" w:rsidP="00BA7AC5">
      <w:pPr>
        <w:pStyle w:val="Revision"/>
        <w:numPr>
          <w:ilvl w:val="0"/>
          <w:numId w:val="1"/>
        </w:numPr>
        <w:ind w:left="567" w:hanging="567"/>
        <w:rPr>
          <w:sz w:val="22"/>
        </w:rPr>
      </w:pPr>
      <w:r w:rsidRPr="00B26C7D">
        <w:rPr>
          <w:sz w:val="22"/>
        </w:rPr>
        <w:t>Jeigu pasireiškė šalutinis poveikis (net jeigu jis šiame lapelyje nenurodytas), kreipkitės į gydytoją arba vaistininką. Žr. 4 skyrių.</w:t>
      </w:r>
    </w:p>
    <w:p w14:paraId="2DA97AD4" w14:textId="77777777" w:rsidR="00BA7AC5" w:rsidRPr="00B26C7D" w:rsidRDefault="00BA7AC5" w:rsidP="00BA7AC5">
      <w:pPr>
        <w:pStyle w:val="Revision"/>
        <w:numPr>
          <w:ilvl w:val="0"/>
          <w:numId w:val="1"/>
        </w:numPr>
        <w:ind w:left="567" w:hanging="567"/>
        <w:rPr>
          <w:sz w:val="22"/>
        </w:rPr>
      </w:pPr>
      <w:r w:rsidRPr="00B26C7D">
        <w:rPr>
          <w:sz w:val="22"/>
        </w:rPr>
        <w:t>Jeigu per 7 dienas Jūsų savijauta nepagerėjo arba net pablogėjo, kreipkitės į gydytoją.</w:t>
      </w:r>
    </w:p>
    <w:p w14:paraId="59D9D02F" w14:textId="77777777" w:rsidR="00BA7AC5" w:rsidRPr="00B26C7D" w:rsidRDefault="00BA7AC5" w:rsidP="00BA7AC5">
      <w:pPr>
        <w:pStyle w:val="BTEMEASMCA"/>
        <w:rPr>
          <w:lang w:val="lt-LT"/>
        </w:rPr>
      </w:pPr>
    </w:p>
    <w:p w14:paraId="14148B9F" w14:textId="77777777" w:rsidR="00BA7AC5" w:rsidRPr="00B26C7D" w:rsidRDefault="00BA7AC5" w:rsidP="00BA7AC5">
      <w:pPr>
        <w:pStyle w:val="BTEMEASMCA"/>
        <w:rPr>
          <w:lang w:val="lt-LT"/>
        </w:rPr>
      </w:pPr>
    </w:p>
    <w:p w14:paraId="733CFF7E" w14:textId="77777777" w:rsidR="00BA7AC5" w:rsidRPr="00B26C7D" w:rsidRDefault="00BA7AC5" w:rsidP="00BA7AC5">
      <w:pPr>
        <w:pStyle w:val="BTbEMEASMCA"/>
        <w:rPr>
          <w:lang w:val="lt-LT"/>
        </w:rPr>
      </w:pPr>
      <w:r w:rsidRPr="00B26C7D">
        <w:rPr>
          <w:lang w:val="lt-LT"/>
        </w:rPr>
        <w:t>Apie ką rašoma šiame lapelyje?</w:t>
      </w:r>
    </w:p>
    <w:p w14:paraId="06226F7A" w14:textId="77777777" w:rsidR="00BA7AC5" w:rsidRPr="00B26C7D" w:rsidRDefault="00BA7AC5" w:rsidP="00BA7AC5">
      <w:pPr>
        <w:pStyle w:val="BTbEMEASMCA"/>
        <w:rPr>
          <w:lang w:val="lt-LT"/>
        </w:rPr>
      </w:pPr>
    </w:p>
    <w:p w14:paraId="721B419B" w14:textId="77777777" w:rsidR="00BA7AC5" w:rsidRPr="00B26C7D" w:rsidRDefault="00BA7AC5" w:rsidP="00BA7AC5">
      <w:pPr>
        <w:pStyle w:val="BTEMEASMCA"/>
        <w:rPr>
          <w:lang w:val="es-ES"/>
        </w:rPr>
      </w:pPr>
      <w:r w:rsidRPr="00B26C7D">
        <w:rPr>
          <w:lang w:val="es-ES"/>
        </w:rPr>
        <w:t>1.</w:t>
      </w:r>
      <w:r w:rsidRPr="00B26C7D">
        <w:rPr>
          <w:lang w:val="es-ES"/>
        </w:rPr>
        <w:tab/>
        <w:t xml:space="preserve">Kas </w:t>
      </w:r>
      <w:proofErr w:type="spellStart"/>
      <w:r w:rsidRPr="00B26C7D">
        <w:rPr>
          <w:lang w:val="es-ES"/>
        </w:rPr>
        <w:t>yra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Umckalor</w:t>
      </w:r>
      <w:proofErr w:type="spellEnd"/>
      <w:r w:rsidRPr="00B26C7D">
        <w:rPr>
          <w:lang w:val="es-ES"/>
        </w:rPr>
        <w:t xml:space="preserve"> ir </w:t>
      </w:r>
      <w:proofErr w:type="spellStart"/>
      <w:r w:rsidRPr="00B26C7D">
        <w:rPr>
          <w:lang w:val="es-ES"/>
        </w:rPr>
        <w:t>kam</w:t>
      </w:r>
      <w:proofErr w:type="spellEnd"/>
      <w:r w:rsidRPr="00B26C7D">
        <w:rPr>
          <w:lang w:val="es-ES"/>
        </w:rPr>
        <w:t xml:space="preserve"> jis </w:t>
      </w:r>
      <w:proofErr w:type="spellStart"/>
      <w:r w:rsidRPr="00B26C7D">
        <w:rPr>
          <w:lang w:val="es-ES"/>
        </w:rPr>
        <w:t>vartojamas</w:t>
      </w:r>
      <w:proofErr w:type="spellEnd"/>
    </w:p>
    <w:p w14:paraId="1AB0D08C" w14:textId="77777777" w:rsidR="00BA7AC5" w:rsidRPr="00B26C7D" w:rsidRDefault="00BA7AC5" w:rsidP="00BA7AC5">
      <w:pPr>
        <w:pStyle w:val="BTEMEASMCA"/>
        <w:rPr>
          <w:lang w:val="es-ES"/>
        </w:rPr>
      </w:pPr>
      <w:r w:rsidRPr="00B26C7D">
        <w:rPr>
          <w:lang w:val="es-ES"/>
        </w:rPr>
        <w:t>2.</w:t>
      </w:r>
      <w:r w:rsidRPr="00B26C7D">
        <w:rPr>
          <w:lang w:val="es-ES"/>
        </w:rPr>
        <w:tab/>
        <w:t xml:space="preserve">Kas </w:t>
      </w:r>
      <w:proofErr w:type="spellStart"/>
      <w:r w:rsidRPr="00B26C7D">
        <w:rPr>
          <w:lang w:val="es-ES"/>
        </w:rPr>
        <w:t>žinotina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prieš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vartojant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Umckalor</w:t>
      </w:r>
      <w:proofErr w:type="spellEnd"/>
      <w:r w:rsidRPr="00B26C7D">
        <w:rPr>
          <w:lang w:val="es-ES"/>
        </w:rPr>
        <w:t xml:space="preserve"> </w:t>
      </w:r>
    </w:p>
    <w:p w14:paraId="0C3D3A71" w14:textId="77777777" w:rsidR="00BA7AC5" w:rsidRPr="00B26C7D" w:rsidRDefault="00BA7AC5" w:rsidP="00BA7AC5">
      <w:pPr>
        <w:pStyle w:val="BTEMEASMCA"/>
        <w:rPr>
          <w:lang w:val="es-ES"/>
        </w:rPr>
      </w:pPr>
      <w:r w:rsidRPr="00B26C7D">
        <w:rPr>
          <w:lang w:val="es-ES"/>
        </w:rPr>
        <w:t>3.</w:t>
      </w:r>
      <w:r w:rsidRPr="00B26C7D">
        <w:rPr>
          <w:lang w:val="es-ES"/>
        </w:rPr>
        <w:tab/>
      </w:r>
      <w:proofErr w:type="spellStart"/>
      <w:r w:rsidRPr="00B26C7D">
        <w:rPr>
          <w:lang w:val="es-ES"/>
        </w:rPr>
        <w:t>Kaip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vartoti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Umckalor</w:t>
      </w:r>
      <w:proofErr w:type="spellEnd"/>
    </w:p>
    <w:p w14:paraId="23F7C1A4" w14:textId="77777777" w:rsidR="00BA7AC5" w:rsidRPr="00B26C7D" w:rsidRDefault="00BA7AC5" w:rsidP="00BA7AC5">
      <w:pPr>
        <w:pStyle w:val="BTEMEASMCA"/>
        <w:rPr>
          <w:lang w:val="es-ES"/>
        </w:rPr>
      </w:pPr>
      <w:r w:rsidRPr="00B26C7D">
        <w:rPr>
          <w:lang w:val="es-ES"/>
        </w:rPr>
        <w:t>4.</w:t>
      </w:r>
      <w:r w:rsidRPr="00B26C7D">
        <w:rPr>
          <w:lang w:val="es-ES"/>
        </w:rPr>
        <w:tab/>
      </w:r>
      <w:proofErr w:type="spellStart"/>
      <w:r w:rsidRPr="00B26C7D">
        <w:rPr>
          <w:lang w:val="es-ES"/>
        </w:rPr>
        <w:t>Galimas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šalutinis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poveikis</w:t>
      </w:r>
      <w:proofErr w:type="spellEnd"/>
    </w:p>
    <w:p w14:paraId="72CC7A14" w14:textId="77777777" w:rsidR="00BA7AC5" w:rsidRPr="00B26C7D" w:rsidRDefault="00BA7AC5" w:rsidP="00BA7AC5">
      <w:pPr>
        <w:pStyle w:val="BTEMEASMCA"/>
        <w:rPr>
          <w:lang w:val="es-ES"/>
        </w:rPr>
      </w:pPr>
      <w:r w:rsidRPr="00B26C7D">
        <w:rPr>
          <w:lang w:val="es-ES"/>
        </w:rPr>
        <w:t>5.</w:t>
      </w:r>
      <w:r w:rsidRPr="00B26C7D">
        <w:rPr>
          <w:lang w:val="es-ES"/>
        </w:rPr>
        <w:tab/>
      </w:r>
      <w:proofErr w:type="spellStart"/>
      <w:r w:rsidRPr="00B26C7D">
        <w:rPr>
          <w:lang w:val="es-ES"/>
        </w:rPr>
        <w:t>Kaip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laikyti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Umckalor</w:t>
      </w:r>
      <w:proofErr w:type="spellEnd"/>
      <w:r w:rsidRPr="00B26C7D">
        <w:rPr>
          <w:lang w:val="es-ES"/>
        </w:rPr>
        <w:t xml:space="preserve"> </w:t>
      </w:r>
    </w:p>
    <w:p w14:paraId="297458BD" w14:textId="77777777" w:rsidR="00BA7AC5" w:rsidRPr="00B26C7D" w:rsidRDefault="00BA7AC5" w:rsidP="00BA7AC5">
      <w:pPr>
        <w:pStyle w:val="BTEMEASMCA"/>
        <w:rPr>
          <w:lang w:val="es-ES"/>
        </w:rPr>
      </w:pPr>
      <w:r w:rsidRPr="00B26C7D">
        <w:rPr>
          <w:lang w:val="es-ES"/>
        </w:rPr>
        <w:t>6.</w:t>
      </w:r>
      <w:r w:rsidRPr="00B26C7D">
        <w:rPr>
          <w:lang w:val="es-ES"/>
        </w:rPr>
        <w:tab/>
      </w:r>
      <w:proofErr w:type="spellStart"/>
      <w:r w:rsidRPr="00B26C7D">
        <w:rPr>
          <w:lang w:val="es-ES"/>
        </w:rPr>
        <w:t>Pakuotės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turinys</w:t>
      </w:r>
      <w:proofErr w:type="spellEnd"/>
      <w:r w:rsidRPr="00B26C7D">
        <w:rPr>
          <w:lang w:val="es-ES"/>
        </w:rPr>
        <w:t xml:space="preserve"> ir </w:t>
      </w:r>
      <w:proofErr w:type="spellStart"/>
      <w:r w:rsidRPr="00B26C7D">
        <w:rPr>
          <w:lang w:val="es-ES"/>
        </w:rPr>
        <w:t>kita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informacija</w:t>
      </w:r>
      <w:proofErr w:type="spellEnd"/>
    </w:p>
    <w:p w14:paraId="6F7D0DB8" w14:textId="77777777" w:rsidR="00BA7AC5" w:rsidRPr="00B26C7D" w:rsidRDefault="00BA7AC5" w:rsidP="00BA7AC5">
      <w:pPr>
        <w:pStyle w:val="BTEMEASMCA"/>
        <w:rPr>
          <w:lang w:val="es-ES"/>
        </w:rPr>
      </w:pPr>
    </w:p>
    <w:p w14:paraId="2B843B7D" w14:textId="77777777" w:rsidR="00BA7AC5" w:rsidRPr="00B26C7D" w:rsidRDefault="00BA7AC5" w:rsidP="00BA7AC5">
      <w:pPr>
        <w:pStyle w:val="BTEMEASMCA"/>
        <w:rPr>
          <w:lang w:val="es-ES"/>
        </w:rPr>
      </w:pPr>
    </w:p>
    <w:p w14:paraId="0AEAF6C4" w14:textId="77777777" w:rsidR="00BA7AC5" w:rsidRPr="002434C7" w:rsidRDefault="00BA7AC5" w:rsidP="00BA7AC5">
      <w:pPr>
        <w:pStyle w:val="PI-1EMEASMCA"/>
      </w:pPr>
      <w:bookmarkStart w:id="3" w:name="_Toc129243139"/>
      <w:bookmarkStart w:id="4" w:name="_Toc129243264"/>
      <w:r w:rsidRPr="002434C7">
        <w:t>1.</w:t>
      </w:r>
      <w:r w:rsidRPr="002434C7">
        <w:tab/>
        <w:t>Kas yra Umckalor ir kam jis vartojamas</w:t>
      </w:r>
      <w:bookmarkEnd w:id="3"/>
      <w:bookmarkEnd w:id="4"/>
    </w:p>
    <w:p w14:paraId="73097433" w14:textId="77777777" w:rsidR="00BA7AC5" w:rsidRPr="00B26C7D" w:rsidRDefault="00BA7AC5" w:rsidP="00BA7AC5">
      <w:pPr>
        <w:pStyle w:val="BTEMEASMCA"/>
        <w:rPr>
          <w:lang w:val="es-ES"/>
        </w:rPr>
      </w:pPr>
    </w:p>
    <w:p w14:paraId="4CBBAECE" w14:textId="77777777" w:rsidR="00BA7AC5" w:rsidRPr="00B26C7D" w:rsidRDefault="00BA7AC5" w:rsidP="00BA7AC5">
      <w:pPr>
        <w:pStyle w:val="BTEMEASMCA"/>
        <w:rPr>
          <w:lang w:val="es-ES"/>
        </w:rPr>
      </w:pPr>
      <w:proofErr w:type="spellStart"/>
      <w:r w:rsidRPr="00B26C7D">
        <w:rPr>
          <w:lang w:val="es-ES"/>
        </w:rPr>
        <w:t>Umckalor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yra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augalinis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vaistas</w:t>
      </w:r>
      <w:proofErr w:type="spellEnd"/>
      <w:r w:rsidRPr="00B26C7D">
        <w:rPr>
          <w:lang w:val="es-ES"/>
        </w:rPr>
        <w:t xml:space="preserve">, </w:t>
      </w:r>
      <w:proofErr w:type="spellStart"/>
      <w:r w:rsidRPr="00B26C7D">
        <w:rPr>
          <w:lang w:val="es-ES"/>
        </w:rPr>
        <w:t>skirtas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ūminio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bronchito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simptomams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mažinti</w:t>
      </w:r>
      <w:proofErr w:type="spellEnd"/>
      <w:r w:rsidRPr="00B26C7D">
        <w:rPr>
          <w:lang w:val="es-ES"/>
        </w:rPr>
        <w:t xml:space="preserve">, </w:t>
      </w:r>
      <w:proofErr w:type="spellStart"/>
      <w:r w:rsidRPr="00B26C7D">
        <w:rPr>
          <w:lang w:val="es-ES"/>
        </w:rPr>
        <w:t>atsikosėjimui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lengvinti</w:t>
      </w:r>
      <w:proofErr w:type="spellEnd"/>
      <w:r w:rsidRPr="00B26C7D">
        <w:rPr>
          <w:lang w:val="es-ES"/>
        </w:rPr>
        <w:t>.</w:t>
      </w:r>
    </w:p>
    <w:p w14:paraId="572DEC6D" w14:textId="77777777" w:rsidR="00BA7AC5" w:rsidRPr="00B26C7D" w:rsidRDefault="00BA7AC5" w:rsidP="00BA7AC5">
      <w:pPr>
        <w:pStyle w:val="BTEMEASMCA"/>
        <w:rPr>
          <w:lang w:val="es-ES"/>
        </w:rPr>
      </w:pPr>
    </w:p>
    <w:p w14:paraId="17D3F867" w14:textId="77777777" w:rsidR="00BA7AC5" w:rsidRPr="00B26C7D" w:rsidRDefault="00BA7AC5" w:rsidP="00BA7AC5">
      <w:pPr>
        <w:pStyle w:val="BTEMEASMCA"/>
        <w:rPr>
          <w:lang w:val="es-ES"/>
        </w:rPr>
      </w:pPr>
    </w:p>
    <w:p w14:paraId="39ED42FD" w14:textId="77777777" w:rsidR="00BA7AC5" w:rsidRPr="002434C7" w:rsidRDefault="00BA7AC5" w:rsidP="00BA7AC5">
      <w:pPr>
        <w:pStyle w:val="PI-1EMEASMCA"/>
      </w:pPr>
      <w:bookmarkStart w:id="5" w:name="_Toc129243140"/>
      <w:bookmarkStart w:id="6" w:name="_Toc129243265"/>
      <w:r w:rsidRPr="002434C7">
        <w:t>2.</w:t>
      </w:r>
      <w:r w:rsidRPr="002434C7">
        <w:tab/>
        <w:t>Kas žinotina prieš vartojant Umckalor</w:t>
      </w:r>
      <w:bookmarkEnd w:id="5"/>
      <w:bookmarkEnd w:id="6"/>
    </w:p>
    <w:p w14:paraId="5E2FA6E5" w14:textId="77777777" w:rsidR="00BA7AC5" w:rsidRPr="00B26C7D" w:rsidRDefault="00BA7AC5" w:rsidP="00BA7AC5">
      <w:pPr>
        <w:pStyle w:val="BTEMEASMCA"/>
        <w:rPr>
          <w:lang w:val="es-ES"/>
        </w:rPr>
      </w:pPr>
    </w:p>
    <w:p w14:paraId="652287DD" w14:textId="77777777" w:rsidR="00BA7AC5" w:rsidRPr="002434C7" w:rsidRDefault="00BA7AC5" w:rsidP="00BA7AC5">
      <w:pPr>
        <w:pStyle w:val="PI-3EMEASMCA"/>
      </w:pPr>
      <w:r w:rsidRPr="002434C7">
        <w:t xml:space="preserve">Umckalor vartoti </w:t>
      </w:r>
      <w:r>
        <w:t>draudžiama</w:t>
      </w:r>
      <w:r w:rsidRPr="002434C7">
        <w:t>:</w:t>
      </w:r>
    </w:p>
    <w:p w14:paraId="78C31FF8" w14:textId="77777777" w:rsidR="00BA7AC5" w:rsidRPr="003F07E3" w:rsidRDefault="00BA7AC5" w:rsidP="00BA7AC5">
      <w:pPr>
        <w:pStyle w:val="Revision"/>
        <w:numPr>
          <w:ilvl w:val="0"/>
          <w:numId w:val="2"/>
        </w:numPr>
        <w:ind w:left="567" w:hanging="567"/>
        <w:rPr>
          <w:sz w:val="22"/>
          <w:szCs w:val="22"/>
        </w:rPr>
      </w:pPr>
      <w:r w:rsidRPr="003F07E3">
        <w:rPr>
          <w:sz w:val="22"/>
          <w:szCs w:val="22"/>
        </w:rPr>
        <w:t>jeigu yra alergija</w:t>
      </w:r>
      <w:r w:rsidRPr="003F07E3">
        <w:rPr>
          <w:i/>
          <w:sz w:val="22"/>
          <w:szCs w:val="22"/>
        </w:rPr>
        <w:t xml:space="preserve"> Pelargonium sidoides</w:t>
      </w:r>
      <w:r w:rsidRPr="003F07E3">
        <w:rPr>
          <w:sz w:val="22"/>
          <w:szCs w:val="22"/>
        </w:rPr>
        <w:t xml:space="preserve"> (pelargonijų šaknų) ekstraktui arba bet kuriai pagalbinei </w:t>
      </w:r>
      <w:r>
        <w:rPr>
          <w:sz w:val="22"/>
          <w:szCs w:val="22"/>
        </w:rPr>
        <w:t>šio vaisto</w:t>
      </w:r>
      <w:r w:rsidRPr="003F07E3">
        <w:rPr>
          <w:sz w:val="22"/>
          <w:szCs w:val="22"/>
        </w:rPr>
        <w:t xml:space="preserve"> medžiagai</w:t>
      </w:r>
      <w:r>
        <w:rPr>
          <w:sz w:val="22"/>
          <w:szCs w:val="22"/>
        </w:rPr>
        <w:t xml:space="preserve"> (jos išvardytos 6 skyriuje)</w:t>
      </w:r>
      <w:r w:rsidRPr="003F07E3">
        <w:rPr>
          <w:sz w:val="22"/>
          <w:szCs w:val="22"/>
        </w:rPr>
        <w:t>;</w:t>
      </w:r>
    </w:p>
    <w:p w14:paraId="70AE6281" w14:textId="77777777" w:rsidR="00BA7AC5" w:rsidRPr="002434C7" w:rsidRDefault="00BA7AC5" w:rsidP="00BA7AC5">
      <w:pPr>
        <w:pStyle w:val="Revision"/>
        <w:numPr>
          <w:ilvl w:val="0"/>
          <w:numId w:val="2"/>
        </w:numPr>
        <w:ind w:left="567" w:hanging="567"/>
      </w:pPr>
      <w:r w:rsidRPr="003F07E3">
        <w:rPr>
          <w:noProof/>
          <w:sz w:val="22"/>
          <w:szCs w:val="22"/>
        </w:rPr>
        <w:t>jeigu sergate sunkiomis kepenų ligomis, kadangi nėra pakankamai patirties.</w:t>
      </w:r>
    </w:p>
    <w:p w14:paraId="6D05E0FA" w14:textId="77777777" w:rsidR="00BA7AC5" w:rsidRPr="00B26C7D" w:rsidRDefault="00BA7AC5" w:rsidP="00BA7AC5">
      <w:pPr>
        <w:pStyle w:val="BTEMEASMCA"/>
        <w:rPr>
          <w:lang w:val="lt-LT"/>
        </w:rPr>
      </w:pPr>
    </w:p>
    <w:p w14:paraId="1594C93D" w14:textId="77777777" w:rsidR="00BA7AC5" w:rsidRPr="003F07E3" w:rsidRDefault="00BA7AC5" w:rsidP="00BA7AC5">
      <w:pPr>
        <w:pStyle w:val="PI-3EMEASMCA"/>
      </w:pPr>
      <w:r w:rsidRPr="003F07E3">
        <w:t>Įspėjimai ir atsargumo priemonės</w:t>
      </w:r>
    </w:p>
    <w:p w14:paraId="07F8EABA" w14:textId="77777777" w:rsidR="00BA7AC5" w:rsidRPr="003F07E3" w:rsidRDefault="00BA7AC5" w:rsidP="00BA7AC5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3F07E3">
        <w:rPr>
          <w:noProof/>
          <w:sz w:val="22"/>
          <w:szCs w:val="22"/>
        </w:rPr>
        <w:t>Pasitarkite su gydytoju arba vaistininku, prieš pradėdami vartoti Umckalor:</w:t>
      </w:r>
    </w:p>
    <w:p w14:paraId="73519292" w14:textId="77777777" w:rsidR="00BA7AC5" w:rsidRPr="003F07E3" w:rsidRDefault="00BA7AC5" w:rsidP="00BA7AC5">
      <w:pPr>
        <w:numPr>
          <w:ilvl w:val="0"/>
          <w:numId w:val="2"/>
        </w:numPr>
        <w:ind w:left="567" w:right="-2" w:hanging="567"/>
        <w:rPr>
          <w:sz w:val="22"/>
          <w:szCs w:val="22"/>
        </w:rPr>
      </w:pPr>
      <w:r w:rsidRPr="003F07E3">
        <w:rPr>
          <w:noProof/>
          <w:sz w:val="22"/>
          <w:szCs w:val="22"/>
        </w:rPr>
        <w:t>jeigu turite bet kokio pobūdžio kepenų veiklos sutrikimų.</w:t>
      </w:r>
    </w:p>
    <w:p w14:paraId="1B70E34D" w14:textId="77777777" w:rsidR="00BA7AC5" w:rsidRPr="003F07E3" w:rsidRDefault="00BA7AC5" w:rsidP="00BA7AC5">
      <w:pPr>
        <w:pStyle w:val="PI-3EMEASMCA"/>
      </w:pPr>
    </w:p>
    <w:p w14:paraId="54CCC8FA" w14:textId="77777777" w:rsidR="00BA7AC5" w:rsidRPr="003F07E3" w:rsidRDefault="00BA7AC5" w:rsidP="00BA7AC5">
      <w:pPr>
        <w:pStyle w:val="Revision"/>
        <w:rPr>
          <w:sz w:val="22"/>
          <w:szCs w:val="22"/>
        </w:rPr>
      </w:pPr>
      <w:r w:rsidRPr="003F07E3">
        <w:rPr>
          <w:noProof/>
          <w:sz w:val="22"/>
          <w:szCs w:val="22"/>
        </w:rPr>
        <w:t>Jeigu Jūsų būklė nepagerėja per 7 dienas, temperatūra laikosi kelias dienas, vargina dusulys arba atkosite skreplių su krauju, pasireiškia bet kokio pobūdžio kepenų veiklos sutrikimai, kreipkitės į gydytoją.</w:t>
      </w:r>
    </w:p>
    <w:p w14:paraId="4F470E03" w14:textId="77777777" w:rsidR="00BA7AC5" w:rsidRPr="002434C7" w:rsidRDefault="00BA7AC5" w:rsidP="00BA7AC5">
      <w:pPr>
        <w:pStyle w:val="PI-3EMEASMCA"/>
      </w:pPr>
    </w:p>
    <w:p w14:paraId="73F17835" w14:textId="77777777" w:rsidR="00BA7AC5" w:rsidRPr="002434C7" w:rsidRDefault="00BA7AC5" w:rsidP="00BA7AC5">
      <w:pPr>
        <w:pStyle w:val="PI-3EMEASMCA"/>
      </w:pPr>
      <w:r w:rsidRPr="002434C7">
        <w:t>Kit</w:t>
      </w:r>
      <w:r>
        <w:t>i</w:t>
      </w:r>
      <w:r w:rsidRPr="002434C7">
        <w:t xml:space="preserve"> vaist</w:t>
      </w:r>
      <w:r>
        <w:t>ai</w:t>
      </w:r>
      <w:r w:rsidRPr="002434C7">
        <w:t xml:space="preserve"> </w:t>
      </w:r>
      <w:r>
        <w:t>ir Umckalor</w:t>
      </w:r>
    </w:p>
    <w:p w14:paraId="119D7168" w14:textId="77777777" w:rsidR="00BA7AC5" w:rsidRPr="003F07E3" w:rsidRDefault="00BA7AC5" w:rsidP="00BA7A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3F07E3">
        <w:rPr>
          <w:noProof/>
          <w:sz w:val="22"/>
          <w:szCs w:val="22"/>
        </w:rPr>
        <w:t>Jeigu vartojate ar neseniai vartojote kitų vaistų arba dėl to nesate tikri, apie tai pasakykite gydytojui arba vaistininku</w:t>
      </w:r>
      <w:r>
        <w:rPr>
          <w:noProof/>
          <w:sz w:val="22"/>
          <w:szCs w:val="22"/>
        </w:rPr>
        <w:t>i</w:t>
      </w:r>
      <w:r w:rsidRPr="003F07E3">
        <w:rPr>
          <w:noProof/>
          <w:sz w:val="22"/>
          <w:szCs w:val="22"/>
        </w:rPr>
        <w:t>.</w:t>
      </w:r>
    </w:p>
    <w:p w14:paraId="601468D6" w14:textId="77777777" w:rsidR="00BA7AC5" w:rsidRPr="00B26C7D" w:rsidRDefault="00BA7AC5" w:rsidP="00BA7AC5">
      <w:pPr>
        <w:pStyle w:val="BTEMEASMCA"/>
        <w:rPr>
          <w:lang w:val="lt-LT"/>
        </w:rPr>
      </w:pPr>
    </w:p>
    <w:p w14:paraId="0A06D394" w14:textId="77777777" w:rsidR="00BA7AC5" w:rsidRPr="00B26C7D" w:rsidRDefault="00BA7AC5" w:rsidP="00BA7AC5">
      <w:pPr>
        <w:pStyle w:val="BTEMEASMCA"/>
        <w:rPr>
          <w:lang w:val="lt-LT"/>
        </w:rPr>
      </w:pPr>
      <w:r w:rsidRPr="00B26C7D">
        <w:rPr>
          <w:lang w:val="lt-LT"/>
        </w:rPr>
        <w:t>Sąveika su kitais vaistais iki šiol nepastebėta.</w:t>
      </w:r>
    </w:p>
    <w:p w14:paraId="42EF9594" w14:textId="77777777" w:rsidR="00BA7AC5" w:rsidRPr="00B26C7D" w:rsidRDefault="00BA7AC5" w:rsidP="00BA7AC5">
      <w:pPr>
        <w:pStyle w:val="BTEMEASMCA"/>
        <w:rPr>
          <w:lang w:val="lt-LT"/>
        </w:rPr>
      </w:pPr>
    </w:p>
    <w:p w14:paraId="7C4A2D2C" w14:textId="77777777" w:rsidR="00BA7AC5" w:rsidRPr="00B26C7D" w:rsidRDefault="00BA7AC5" w:rsidP="00BA7AC5">
      <w:pPr>
        <w:pStyle w:val="BTEMEASMCA"/>
        <w:rPr>
          <w:lang w:val="lt-LT"/>
        </w:rPr>
      </w:pPr>
      <w:r w:rsidRPr="00B26C7D">
        <w:rPr>
          <w:lang w:val="lt-LT"/>
        </w:rPr>
        <w:t>Dėl galimo Umckalor poveikio kraujo krešėjimui, negalima atmesti galimybės, kad Umckalor sustiprina kraujo krešėjimą mažinančių vaistų, tokių kaip fenprokumonas ir varfarinas, poveikį.</w:t>
      </w:r>
    </w:p>
    <w:p w14:paraId="44B3EC17" w14:textId="77777777" w:rsidR="00BA7AC5" w:rsidRPr="00B26C7D" w:rsidRDefault="00BA7AC5" w:rsidP="00BA7AC5">
      <w:pPr>
        <w:pStyle w:val="BTEMEASMCA"/>
        <w:rPr>
          <w:lang w:val="lt-LT"/>
        </w:rPr>
      </w:pPr>
    </w:p>
    <w:p w14:paraId="457518FA" w14:textId="77777777" w:rsidR="00BA7AC5" w:rsidRPr="002434C7" w:rsidRDefault="00BA7AC5" w:rsidP="00BA7AC5">
      <w:pPr>
        <w:pStyle w:val="PI-3EMEASMCA"/>
      </w:pPr>
      <w:r w:rsidRPr="002434C7">
        <w:t>Nėštumas ir žindymo laikotarpis</w:t>
      </w:r>
    </w:p>
    <w:p w14:paraId="384C1ADE" w14:textId="77777777" w:rsidR="00BA7AC5" w:rsidRPr="003F07E3" w:rsidRDefault="00BA7AC5" w:rsidP="00BA7AC5">
      <w:pPr>
        <w:numPr>
          <w:ilvl w:val="12"/>
          <w:numId w:val="0"/>
        </w:numPr>
        <w:rPr>
          <w:sz w:val="22"/>
          <w:szCs w:val="22"/>
        </w:rPr>
      </w:pPr>
      <w:r w:rsidRPr="003F07E3">
        <w:rPr>
          <w:noProof/>
          <w:sz w:val="22"/>
          <w:szCs w:val="22"/>
        </w:rPr>
        <w:lastRenderedPageBreak/>
        <w:t>Jeigu esate nėščia, žindote kūdikį, manote, kad galbūt esate nėščia, arba planuojate pastoti, tai prieš vartodama šį vaistą, pasitarkite su gydytoju arba vaistininku.</w:t>
      </w:r>
      <w:r w:rsidRPr="003F07E3">
        <w:rPr>
          <w:sz w:val="22"/>
          <w:szCs w:val="22"/>
        </w:rPr>
        <w:t xml:space="preserve"> </w:t>
      </w:r>
    </w:p>
    <w:p w14:paraId="5AAF8DA4" w14:textId="77777777" w:rsidR="00BA7AC5" w:rsidRDefault="00BA7AC5" w:rsidP="00BA7AC5">
      <w:pPr>
        <w:rPr>
          <w:sz w:val="22"/>
          <w:szCs w:val="22"/>
        </w:rPr>
      </w:pPr>
    </w:p>
    <w:p w14:paraId="1BD9A200" w14:textId="77777777" w:rsidR="00BA7AC5" w:rsidRPr="002434C7" w:rsidRDefault="00BA7AC5" w:rsidP="00BA7AC5">
      <w:pPr>
        <w:rPr>
          <w:sz w:val="22"/>
          <w:szCs w:val="22"/>
        </w:rPr>
      </w:pPr>
      <w:r w:rsidRPr="002434C7">
        <w:rPr>
          <w:sz w:val="22"/>
          <w:szCs w:val="22"/>
        </w:rPr>
        <w:t xml:space="preserve">Nėštumo ir žindymo laikotarpiu </w:t>
      </w:r>
      <w:r>
        <w:rPr>
          <w:sz w:val="22"/>
          <w:szCs w:val="22"/>
        </w:rPr>
        <w:t>vaistas</w:t>
      </w:r>
      <w:r w:rsidRPr="002434C7">
        <w:rPr>
          <w:sz w:val="22"/>
          <w:szCs w:val="22"/>
        </w:rPr>
        <w:t xml:space="preserve"> neturėtų būti vartojamas, kadangi nėra pakankamai duomenų apie vaisto vartojimą šiuo periodu.</w:t>
      </w:r>
    </w:p>
    <w:p w14:paraId="0728902D" w14:textId="77777777" w:rsidR="00BA7AC5" w:rsidRPr="002434C7" w:rsidRDefault="00BA7AC5" w:rsidP="00BA7AC5">
      <w:pPr>
        <w:pStyle w:val="PI-3EMEASMCA"/>
      </w:pPr>
    </w:p>
    <w:p w14:paraId="3A2FCE56" w14:textId="77777777" w:rsidR="00BA7AC5" w:rsidRPr="002434C7" w:rsidRDefault="00BA7AC5" w:rsidP="00BA7AC5">
      <w:pPr>
        <w:pStyle w:val="PI-3EMEASMCA"/>
      </w:pPr>
      <w:r w:rsidRPr="002434C7">
        <w:t>Vairavimas ir mechanizmų valdymas</w:t>
      </w:r>
    </w:p>
    <w:p w14:paraId="570B97BA" w14:textId="77777777" w:rsidR="00BA7AC5" w:rsidRPr="0052600C" w:rsidRDefault="00BA7AC5" w:rsidP="00BA7AC5">
      <w:pPr>
        <w:pStyle w:val="PI-3EMEASMCA"/>
      </w:pPr>
      <w:r w:rsidRPr="00F508E2">
        <w:t>Umckalor gebėjimo</w:t>
      </w:r>
      <w:r w:rsidRPr="0052600C">
        <w:t xml:space="preserve"> </w:t>
      </w:r>
      <w:r w:rsidRPr="00F508E2">
        <w:t>vairuoti ir valdyti mechanizmus neveikia.</w:t>
      </w:r>
    </w:p>
    <w:p w14:paraId="72C89648" w14:textId="77777777" w:rsidR="00BA7AC5" w:rsidRPr="00664D17" w:rsidRDefault="00BA7AC5" w:rsidP="00BA7AC5">
      <w:pPr>
        <w:pStyle w:val="BTEMEASMCA"/>
        <w:rPr>
          <w:lang w:val="lt-LT"/>
        </w:rPr>
      </w:pPr>
    </w:p>
    <w:p w14:paraId="143A2E96" w14:textId="77777777" w:rsidR="00BA7AC5" w:rsidRPr="0052600C" w:rsidRDefault="00BA7AC5" w:rsidP="00BA7AC5">
      <w:pPr>
        <w:pStyle w:val="PI-3EMEASMCA"/>
      </w:pPr>
      <w:r w:rsidRPr="0052600C">
        <w:t>Umckalor sudėtyje yra etanolio (alkoholio)</w:t>
      </w:r>
    </w:p>
    <w:p w14:paraId="1719EFA9" w14:textId="77777777" w:rsidR="00BA7AC5" w:rsidRDefault="00BA7AC5" w:rsidP="00BA7AC5">
      <w:pPr>
        <w:pStyle w:val="PI-3EMEASMCA"/>
      </w:pPr>
    </w:p>
    <w:p w14:paraId="590BDE97" w14:textId="77777777" w:rsidR="00BA7AC5" w:rsidRPr="00664D17" w:rsidRDefault="00BA7AC5" w:rsidP="00BA7AC5">
      <w:pPr>
        <w:pStyle w:val="PI-3EMEASMCA"/>
        <w:rPr>
          <w:b w:val="0"/>
        </w:rPr>
      </w:pPr>
      <w:r w:rsidRPr="00664D17">
        <w:rPr>
          <w:b w:val="0"/>
        </w:rPr>
        <w:t xml:space="preserve">Kiekvienoje šio vaisto 30 lašų dozėje yra </w:t>
      </w:r>
      <w:r>
        <w:rPr>
          <w:b w:val="0"/>
        </w:rPr>
        <w:t>125</w:t>
      </w:r>
      <w:r w:rsidRPr="00664D17">
        <w:rPr>
          <w:b w:val="0"/>
        </w:rPr>
        <w:t xml:space="preserve"> mg alkoholio (etanolio), tai atitinka </w:t>
      </w:r>
      <w:r>
        <w:rPr>
          <w:b w:val="0"/>
        </w:rPr>
        <w:t>1,5 ml Umckalor tirpalo</w:t>
      </w:r>
      <w:r w:rsidRPr="00664D17">
        <w:rPr>
          <w:b w:val="0"/>
        </w:rPr>
        <w:t xml:space="preserve">. Toks 30 lašų dozėje esantis alkoholio kiekis atitinka mažiau kaip 3 ml alaus ar 1 ml vyno. </w:t>
      </w:r>
    </w:p>
    <w:p w14:paraId="37672989" w14:textId="77777777" w:rsidR="00BA7AC5" w:rsidRPr="007C27E2" w:rsidRDefault="00BA7AC5" w:rsidP="00BA7AC5">
      <w:pPr>
        <w:pStyle w:val="PI-3EMEASMCA"/>
      </w:pPr>
    </w:p>
    <w:p w14:paraId="0BB14F14" w14:textId="77777777" w:rsidR="00BA7AC5" w:rsidRPr="00CE4591" w:rsidRDefault="00BA7AC5" w:rsidP="00BA7AC5">
      <w:pPr>
        <w:pStyle w:val="BTEMEASMCA"/>
        <w:rPr>
          <w:lang w:val="lt-LT"/>
        </w:rPr>
      </w:pPr>
      <w:r w:rsidRPr="00CE4591">
        <w:rPr>
          <w:lang w:val="lt-LT"/>
        </w:rPr>
        <w:t>Mažas alkoholio kiekis</w:t>
      </w:r>
      <w:r>
        <w:rPr>
          <w:lang w:val="lt-LT"/>
        </w:rPr>
        <w:t>, esantis šio</w:t>
      </w:r>
      <w:r w:rsidRPr="00CE4591">
        <w:rPr>
          <w:lang w:val="lt-LT"/>
        </w:rPr>
        <w:t xml:space="preserve">  vaist</w:t>
      </w:r>
      <w:r>
        <w:rPr>
          <w:lang w:val="lt-LT"/>
        </w:rPr>
        <w:t>o sudėtyje nesukelia</w:t>
      </w:r>
      <w:r w:rsidRPr="00CE4591">
        <w:rPr>
          <w:lang w:val="lt-LT"/>
        </w:rPr>
        <w:t xml:space="preserve"> pastebimo poveikio.</w:t>
      </w:r>
    </w:p>
    <w:p w14:paraId="2C3371BB" w14:textId="77777777" w:rsidR="00BA7AC5" w:rsidRPr="00664D17" w:rsidRDefault="00BA7AC5" w:rsidP="00BA7AC5">
      <w:pPr>
        <w:pStyle w:val="BTEMEASMCA"/>
        <w:rPr>
          <w:lang w:val="lt-LT"/>
        </w:rPr>
      </w:pPr>
    </w:p>
    <w:p w14:paraId="4C9EE701" w14:textId="77777777" w:rsidR="00BA7AC5" w:rsidRPr="002434C7" w:rsidRDefault="00BA7AC5" w:rsidP="00BA7AC5">
      <w:pPr>
        <w:pStyle w:val="PI-1EMEASMCA"/>
      </w:pPr>
      <w:bookmarkStart w:id="7" w:name="_Toc129243141"/>
      <w:bookmarkStart w:id="8" w:name="_Toc129243266"/>
      <w:r w:rsidRPr="002434C7">
        <w:t>3.</w:t>
      </w:r>
      <w:r w:rsidRPr="002434C7">
        <w:tab/>
        <w:t>Kaip vartoti Umckalor</w:t>
      </w:r>
      <w:bookmarkEnd w:id="7"/>
      <w:bookmarkEnd w:id="8"/>
    </w:p>
    <w:p w14:paraId="0710E390" w14:textId="77777777" w:rsidR="00BA7AC5" w:rsidRPr="00664D17" w:rsidRDefault="00BA7AC5" w:rsidP="00BA7AC5">
      <w:pPr>
        <w:pStyle w:val="BTEMEASMCA"/>
        <w:rPr>
          <w:lang w:val="lt-LT"/>
        </w:rPr>
      </w:pPr>
    </w:p>
    <w:p w14:paraId="2DF6C8C1" w14:textId="77777777" w:rsidR="00BA7AC5" w:rsidRPr="00664D17" w:rsidRDefault="00BA7AC5" w:rsidP="00BA7AC5">
      <w:pPr>
        <w:pStyle w:val="BTEMEASMCA"/>
        <w:rPr>
          <w:lang w:val="lt-LT"/>
        </w:rPr>
      </w:pPr>
      <w:r w:rsidRPr="00664D17">
        <w:rPr>
          <w:lang w:val="lt-LT"/>
        </w:rPr>
        <w:t>Visada vartokite šį vaistą tiksliai kaip aprašyta šiame lapelyje arba kaip nurodė gydytojas arba vaistininkas. Jeigu abejojate, kreipkitės į gydytoją arba vaistininką.</w:t>
      </w:r>
    </w:p>
    <w:p w14:paraId="6F806BDA" w14:textId="77777777" w:rsidR="00BA7AC5" w:rsidRPr="00664D17" w:rsidRDefault="00BA7AC5" w:rsidP="00BA7AC5">
      <w:pPr>
        <w:pStyle w:val="BTEMEASMCA"/>
        <w:rPr>
          <w:lang w:val="lt-LT"/>
        </w:rPr>
      </w:pPr>
    </w:p>
    <w:p w14:paraId="2CB67EEF" w14:textId="77777777" w:rsidR="00BA7AC5" w:rsidRPr="00664D17" w:rsidRDefault="00BA7AC5" w:rsidP="00BA7AC5">
      <w:pPr>
        <w:pStyle w:val="BTEMEASMCA"/>
        <w:rPr>
          <w:lang w:val="lt-LT"/>
        </w:rPr>
      </w:pPr>
      <w:r w:rsidRPr="00664D17">
        <w:rPr>
          <w:lang w:val="lt-LT"/>
        </w:rPr>
        <w:t>Jei gydytojas nepaskyrė kitaip, įprasta dozė yra:</w:t>
      </w:r>
    </w:p>
    <w:p w14:paraId="703070A9" w14:textId="77777777" w:rsidR="00BA7AC5" w:rsidRPr="00664D17" w:rsidRDefault="00BA7AC5" w:rsidP="00BA7AC5">
      <w:pPr>
        <w:pStyle w:val="BTEMEASMCA"/>
        <w:rPr>
          <w:lang w:val="lt-LT"/>
        </w:rPr>
      </w:pPr>
      <w:r w:rsidRPr="00664D17">
        <w:rPr>
          <w:lang w:val="lt-LT"/>
        </w:rPr>
        <w:t>a) suaugusiesiems ir vyresniems nei 12 metų amžiaus paaugliams gerti po 30 lašų 3 kartus per dieną,</w:t>
      </w:r>
    </w:p>
    <w:p w14:paraId="0D5EFB6F" w14:textId="77777777" w:rsidR="00BA7AC5" w:rsidRPr="00664D17" w:rsidRDefault="00BA7AC5" w:rsidP="00BA7AC5">
      <w:pPr>
        <w:pStyle w:val="BTEMEASMCA"/>
        <w:rPr>
          <w:lang w:val="lt-LT"/>
        </w:rPr>
      </w:pPr>
      <w:r w:rsidRPr="00664D17">
        <w:rPr>
          <w:lang w:val="lt-LT"/>
        </w:rPr>
        <w:t>b) vaikams nuo 6 iki 12 metų amžiaus gerti po 20 lašų 3 kartus per dieną,</w:t>
      </w:r>
    </w:p>
    <w:p w14:paraId="0FE08481" w14:textId="77777777" w:rsidR="00BA7AC5" w:rsidRPr="00664D17" w:rsidRDefault="00BA7AC5" w:rsidP="00BA7AC5">
      <w:pPr>
        <w:pStyle w:val="BTEMEASMCA"/>
        <w:rPr>
          <w:lang w:val="lt-LT"/>
        </w:rPr>
      </w:pPr>
      <w:r w:rsidRPr="00664D17">
        <w:rPr>
          <w:lang w:val="lt-LT"/>
        </w:rPr>
        <w:t>c) mažiems vaikams nuo 1 iki 5 metų gerti po 10 lašų 3 kartus per dieną.</w:t>
      </w:r>
    </w:p>
    <w:p w14:paraId="3347FEAA" w14:textId="77777777" w:rsidR="00BA7AC5" w:rsidRPr="00664D17" w:rsidRDefault="00BA7AC5" w:rsidP="00BA7AC5">
      <w:pPr>
        <w:pStyle w:val="BTEMEASMCA"/>
        <w:rPr>
          <w:lang w:val="lt-LT"/>
        </w:rPr>
      </w:pPr>
    </w:p>
    <w:p w14:paraId="6C018344" w14:textId="77777777" w:rsidR="00BA7AC5" w:rsidRPr="00664D17" w:rsidRDefault="00BA7AC5" w:rsidP="00BA7AC5">
      <w:pPr>
        <w:pStyle w:val="BTEMEASMCA"/>
        <w:rPr>
          <w:lang w:val="lt-LT"/>
        </w:rPr>
      </w:pPr>
      <w:r w:rsidRPr="00664D17">
        <w:rPr>
          <w:lang w:val="lt-LT"/>
        </w:rPr>
        <w:t>Lašus gerti su nedideliu vandens kiekiu ryte, dieną ir vakare.</w:t>
      </w:r>
    </w:p>
    <w:p w14:paraId="1115BACC" w14:textId="77777777" w:rsidR="00BA7AC5" w:rsidRPr="00664D17" w:rsidRDefault="00BA7AC5" w:rsidP="00BA7AC5">
      <w:pPr>
        <w:pStyle w:val="BTEMEASMCA"/>
        <w:rPr>
          <w:lang w:val="lt-LT"/>
        </w:rPr>
      </w:pPr>
    </w:p>
    <w:p w14:paraId="09ABD797" w14:textId="77777777" w:rsidR="00BA7AC5" w:rsidRDefault="00BA7AC5" w:rsidP="00BA7AC5">
      <w:pPr>
        <w:pStyle w:val="BTEMEASMCA"/>
      </w:pPr>
      <w:r>
        <w:rPr>
          <w:noProof/>
          <w:lang w:val="lt-LT" w:eastAsia="lt-LT"/>
        </w:rPr>
        <w:drawing>
          <wp:inline distT="0" distB="0" distL="0" distR="0" wp14:anchorId="22CD9EFB" wp14:editId="4558DA53">
            <wp:extent cx="1261745" cy="1100455"/>
            <wp:effectExtent l="0" t="0" r="0" b="444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A672B" w14:textId="77777777" w:rsidR="00BA7AC5" w:rsidRPr="002434C7" w:rsidRDefault="00BA7AC5" w:rsidP="00BA7AC5">
      <w:pPr>
        <w:pStyle w:val="BTEMEASMCA"/>
      </w:pPr>
    </w:p>
    <w:p w14:paraId="12D48FA6" w14:textId="77777777" w:rsidR="00BA7AC5" w:rsidRDefault="00BA7AC5" w:rsidP="00BA7AC5">
      <w:pPr>
        <w:pStyle w:val="BTEMEASMCA"/>
        <w:numPr>
          <w:ilvl w:val="0"/>
          <w:numId w:val="2"/>
        </w:numPr>
      </w:pPr>
      <w:proofErr w:type="spellStart"/>
      <w:r w:rsidRPr="002434C7">
        <w:t>Buteliuką</w:t>
      </w:r>
      <w:proofErr w:type="spellEnd"/>
      <w:r w:rsidRPr="002434C7">
        <w:t xml:space="preserve"> </w:t>
      </w:r>
      <w:proofErr w:type="spellStart"/>
      <w:r w:rsidRPr="002434C7">
        <w:t>laikyti</w:t>
      </w:r>
      <w:proofErr w:type="spellEnd"/>
      <w:r w:rsidRPr="002434C7">
        <w:t xml:space="preserve"> </w:t>
      </w:r>
      <w:proofErr w:type="spellStart"/>
      <w:r w:rsidRPr="002434C7">
        <w:t>vertikaliai</w:t>
      </w:r>
      <w:proofErr w:type="spellEnd"/>
      <w:r>
        <w:t>.</w:t>
      </w:r>
    </w:p>
    <w:p w14:paraId="7F97A187" w14:textId="77777777" w:rsidR="00BA7AC5" w:rsidRDefault="00BA7AC5" w:rsidP="00BA7AC5">
      <w:pPr>
        <w:pStyle w:val="BTEMEASMCA"/>
        <w:numPr>
          <w:ilvl w:val="0"/>
          <w:numId w:val="2"/>
        </w:numPr>
      </w:pPr>
      <w:proofErr w:type="spellStart"/>
      <w:r>
        <w:t>Kol</w:t>
      </w:r>
      <w:proofErr w:type="spellEnd"/>
      <w:r>
        <w:t xml:space="preserve"> </w:t>
      </w:r>
      <w:proofErr w:type="spellStart"/>
      <w:r>
        <w:t>pasirodys</w:t>
      </w:r>
      <w:proofErr w:type="spellEnd"/>
      <w:r>
        <w:t xml:space="preserve"> </w:t>
      </w:r>
      <w:proofErr w:type="spellStart"/>
      <w:r>
        <w:t>pirmasis</w:t>
      </w:r>
      <w:proofErr w:type="spellEnd"/>
      <w:r>
        <w:t xml:space="preserve"> </w:t>
      </w:r>
      <w:proofErr w:type="spellStart"/>
      <w:r>
        <w:t>lašas</w:t>
      </w:r>
      <w:proofErr w:type="spellEnd"/>
      <w:r>
        <w:t xml:space="preserve"> </w:t>
      </w:r>
      <w:proofErr w:type="spellStart"/>
      <w:r>
        <w:t>šiek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užtruks</w:t>
      </w:r>
      <w:proofErr w:type="spellEnd"/>
      <w:r>
        <w:t xml:space="preserve">, bet </w:t>
      </w:r>
      <w:proofErr w:type="spellStart"/>
      <w:r>
        <w:t>likusieji</w:t>
      </w:r>
      <w:proofErr w:type="spellEnd"/>
      <w:r>
        <w:t xml:space="preserve"> </w:t>
      </w:r>
      <w:proofErr w:type="spellStart"/>
      <w:r>
        <w:t>lašės</w:t>
      </w:r>
      <w:proofErr w:type="spellEnd"/>
      <w:r>
        <w:t xml:space="preserve"> </w:t>
      </w:r>
      <w:proofErr w:type="spellStart"/>
      <w:r>
        <w:t>įprastai</w:t>
      </w:r>
      <w:proofErr w:type="spellEnd"/>
      <w:r>
        <w:t>.</w:t>
      </w:r>
    </w:p>
    <w:p w14:paraId="771CAA28" w14:textId="77777777" w:rsidR="00BA7AC5" w:rsidRPr="002434C7" w:rsidRDefault="00BA7AC5" w:rsidP="00BA7AC5">
      <w:pPr>
        <w:pStyle w:val="BTEMEASMCA"/>
        <w:numPr>
          <w:ilvl w:val="0"/>
          <w:numId w:val="2"/>
        </w:numPr>
      </w:pPr>
      <w:proofErr w:type="spellStart"/>
      <w:r>
        <w:t>Nesuplakti</w:t>
      </w:r>
      <w:proofErr w:type="spellEnd"/>
      <w:r>
        <w:t>.</w:t>
      </w:r>
    </w:p>
    <w:p w14:paraId="21B8B2F3" w14:textId="77777777" w:rsidR="00BA7AC5" w:rsidRPr="002434C7" w:rsidRDefault="00BA7AC5" w:rsidP="00BA7AC5">
      <w:pPr>
        <w:pStyle w:val="BTEMEASMCA"/>
      </w:pPr>
    </w:p>
    <w:p w14:paraId="45B5D5D7" w14:textId="77777777" w:rsidR="00BA7AC5" w:rsidRPr="00B26C7D" w:rsidRDefault="00BA7AC5" w:rsidP="00BA7AC5">
      <w:pPr>
        <w:pStyle w:val="BTEMEASMCA"/>
      </w:pPr>
      <w:proofErr w:type="spellStart"/>
      <w:r w:rsidRPr="00B26C7D">
        <w:t>Gydymo</w:t>
      </w:r>
      <w:proofErr w:type="spellEnd"/>
      <w:r w:rsidRPr="00B26C7D">
        <w:t xml:space="preserve"> </w:t>
      </w:r>
      <w:proofErr w:type="spellStart"/>
      <w:r w:rsidRPr="00B26C7D">
        <w:t>trukmė</w:t>
      </w:r>
      <w:proofErr w:type="spellEnd"/>
    </w:p>
    <w:p w14:paraId="6BD97078" w14:textId="77777777" w:rsidR="00BA7AC5" w:rsidRPr="002434C7" w:rsidRDefault="00BA7AC5" w:rsidP="00BA7AC5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Pr="002434C7">
        <w:rPr>
          <w:sz w:val="22"/>
          <w:szCs w:val="22"/>
        </w:rPr>
        <w:t xml:space="preserve">ai ligos simptomai sumažėja, rekomenduojama toliau vartoti Umckalor keletą dienų, norint išvengti </w:t>
      </w:r>
      <w:r>
        <w:rPr>
          <w:sz w:val="22"/>
          <w:szCs w:val="22"/>
        </w:rPr>
        <w:t>atkryčio</w:t>
      </w:r>
      <w:r w:rsidRPr="002434C7">
        <w:rPr>
          <w:sz w:val="22"/>
          <w:szCs w:val="22"/>
        </w:rPr>
        <w:t>. Gydymo trukmė neturi būti ilgesnė nei 3 savaitės.</w:t>
      </w:r>
    </w:p>
    <w:p w14:paraId="0FBCA3DB" w14:textId="77777777" w:rsidR="00BA7AC5" w:rsidRPr="00B26C7D" w:rsidRDefault="00BA7AC5" w:rsidP="00BA7AC5">
      <w:pPr>
        <w:pStyle w:val="BTEMEASMCA"/>
        <w:rPr>
          <w:lang w:val="lt-LT"/>
        </w:rPr>
      </w:pPr>
    </w:p>
    <w:p w14:paraId="52E6D090" w14:textId="77777777" w:rsidR="00BA7AC5" w:rsidRPr="002434C7" w:rsidRDefault="00BA7AC5" w:rsidP="00BA7AC5">
      <w:pPr>
        <w:pStyle w:val="PI-3EMEASMCA"/>
      </w:pPr>
      <w:r>
        <w:t>Ką daryti p</w:t>
      </w:r>
      <w:r w:rsidRPr="002434C7">
        <w:t>avartojus per didelę Umckalor dozę</w:t>
      </w:r>
    </w:p>
    <w:p w14:paraId="7BDC1381" w14:textId="77777777" w:rsidR="00BA7AC5" w:rsidRPr="00B26C7D" w:rsidRDefault="00BA7AC5" w:rsidP="00BA7AC5">
      <w:pPr>
        <w:pStyle w:val="BTEMEASMCA"/>
        <w:rPr>
          <w:lang w:val="lt-LT"/>
        </w:rPr>
      </w:pPr>
      <w:r w:rsidRPr="00B26C7D">
        <w:rPr>
          <w:lang w:val="lt-LT"/>
        </w:rPr>
        <w:t>Perdozavus Umckalor jokių simptomų iki šiol pastebėta nebuvo.</w:t>
      </w:r>
    </w:p>
    <w:p w14:paraId="44E52AFB" w14:textId="77777777" w:rsidR="00BA7AC5" w:rsidRPr="00B26C7D" w:rsidRDefault="00BA7AC5" w:rsidP="00BA7AC5">
      <w:pPr>
        <w:pStyle w:val="BTEMEASMCA"/>
        <w:rPr>
          <w:lang w:val="lt-LT"/>
        </w:rPr>
      </w:pPr>
    </w:p>
    <w:p w14:paraId="26AEC769" w14:textId="77777777" w:rsidR="00BA7AC5" w:rsidRPr="002434C7" w:rsidRDefault="00BA7AC5" w:rsidP="00BA7AC5">
      <w:pPr>
        <w:pStyle w:val="PI-3EMEASMCA"/>
      </w:pPr>
      <w:r w:rsidRPr="002434C7">
        <w:t>Pamiršus pavartoti Umckalor</w:t>
      </w:r>
    </w:p>
    <w:p w14:paraId="1A24D406" w14:textId="77777777" w:rsidR="00BA7AC5" w:rsidRPr="00B26C7D" w:rsidRDefault="00BA7AC5" w:rsidP="00BA7AC5">
      <w:pPr>
        <w:pStyle w:val="BTEMEASMCA"/>
        <w:rPr>
          <w:lang w:val="lt-LT"/>
        </w:rPr>
      </w:pPr>
      <w:r w:rsidRPr="00B26C7D">
        <w:rPr>
          <w:lang w:val="lt-LT"/>
        </w:rPr>
        <w:t>Negalima vartoti dvigubos dozės norint kompensuoti praleistą dozę. Toliau vartoti Umckalor, kaip paskyrė gydytojas arba kaip nurodyta šiame pakuotės lapelyje.</w:t>
      </w:r>
    </w:p>
    <w:p w14:paraId="11E6AB98" w14:textId="77777777" w:rsidR="00BA7AC5" w:rsidRPr="00B26C7D" w:rsidRDefault="00BA7AC5" w:rsidP="00BA7AC5">
      <w:pPr>
        <w:pStyle w:val="BTEMEASMCA"/>
        <w:rPr>
          <w:lang w:val="lt-LT"/>
        </w:rPr>
      </w:pPr>
    </w:p>
    <w:p w14:paraId="5951AFA6" w14:textId="77777777" w:rsidR="00BA7AC5" w:rsidRPr="00B26C7D" w:rsidRDefault="00BA7AC5" w:rsidP="00BA7AC5">
      <w:pPr>
        <w:pStyle w:val="BTEMEASMCA"/>
        <w:rPr>
          <w:lang w:val="lt-LT"/>
        </w:rPr>
      </w:pPr>
      <w:r w:rsidRPr="00B26C7D">
        <w:rPr>
          <w:lang w:val="lt-LT"/>
        </w:rPr>
        <w:t>Jeigu kiltų daugiau klausimų dėl šio vaisto vartojimo, kreipkitės į gydytoją arba vaistininką.</w:t>
      </w:r>
    </w:p>
    <w:p w14:paraId="2DCC4D72" w14:textId="77777777" w:rsidR="00BA7AC5" w:rsidRPr="00B26C7D" w:rsidRDefault="00BA7AC5" w:rsidP="00BA7AC5">
      <w:pPr>
        <w:pStyle w:val="BTEMEASMCA"/>
        <w:rPr>
          <w:lang w:val="lt-LT"/>
        </w:rPr>
      </w:pPr>
    </w:p>
    <w:p w14:paraId="11C3D599" w14:textId="77777777" w:rsidR="00BA7AC5" w:rsidRPr="00B26C7D" w:rsidRDefault="00BA7AC5" w:rsidP="00BA7AC5">
      <w:pPr>
        <w:pStyle w:val="BTEMEASMCA"/>
        <w:rPr>
          <w:lang w:val="lt-LT"/>
        </w:rPr>
      </w:pPr>
    </w:p>
    <w:p w14:paraId="20E6177D" w14:textId="77777777" w:rsidR="00BA7AC5" w:rsidRPr="002434C7" w:rsidRDefault="00BA7AC5" w:rsidP="00BA7AC5">
      <w:pPr>
        <w:pStyle w:val="PI-1EMEASMCA"/>
      </w:pPr>
      <w:bookmarkStart w:id="9" w:name="_Toc129243142"/>
      <w:bookmarkStart w:id="10" w:name="_Toc129243267"/>
      <w:r w:rsidRPr="002434C7">
        <w:t>4.</w:t>
      </w:r>
      <w:r w:rsidRPr="002434C7">
        <w:tab/>
        <w:t>Galimas šalutinis poveikis</w:t>
      </w:r>
      <w:bookmarkEnd w:id="9"/>
      <w:bookmarkEnd w:id="10"/>
    </w:p>
    <w:p w14:paraId="361FE623" w14:textId="77777777" w:rsidR="00BA7AC5" w:rsidRPr="00B26C7D" w:rsidRDefault="00BA7AC5" w:rsidP="00BA7AC5">
      <w:pPr>
        <w:pStyle w:val="BTEMEASMCA"/>
        <w:rPr>
          <w:highlight w:val="yellow"/>
          <w:lang w:val="lt-LT"/>
        </w:rPr>
      </w:pPr>
    </w:p>
    <w:p w14:paraId="00CC8A63" w14:textId="77777777" w:rsidR="00BA7AC5" w:rsidRPr="00B26C7D" w:rsidRDefault="00BA7AC5" w:rsidP="00BA7AC5">
      <w:pPr>
        <w:pStyle w:val="BTEMEASMCA"/>
        <w:rPr>
          <w:lang w:val="lt-LT"/>
        </w:rPr>
      </w:pPr>
      <w:r w:rsidRPr="00B26C7D">
        <w:rPr>
          <w:lang w:val="lt-LT"/>
        </w:rPr>
        <w:t>Šis vaistas, kaip ir visi kiti, gali sukelti šalutinį poveikį, nors jis pasireiškia ne visiems žmonėms.</w:t>
      </w:r>
    </w:p>
    <w:p w14:paraId="41E597E2" w14:textId="77777777" w:rsidR="00BA7AC5" w:rsidRPr="00B26C7D" w:rsidRDefault="00BA7AC5" w:rsidP="00BA7AC5">
      <w:pPr>
        <w:pStyle w:val="BTEMEASMCA"/>
        <w:rPr>
          <w:lang w:val="lt-LT"/>
        </w:rPr>
      </w:pPr>
    </w:p>
    <w:p w14:paraId="2000A17B" w14:textId="77777777" w:rsidR="00BA7AC5" w:rsidRPr="00B26C7D" w:rsidRDefault="00BA7AC5" w:rsidP="00BA7AC5">
      <w:pPr>
        <w:pStyle w:val="BTEMEASMCA"/>
        <w:rPr>
          <w:lang w:val="lt-LT"/>
        </w:rPr>
      </w:pPr>
      <w:r w:rsidRPr="00B26C7D">
        <w:rPr>
          <w:lang w:val="lt-LT"/>
        </w:rPr>
        <w:lastRenderedPageBreak/>
        <w:t>Pateikiami šalutiniai poveikiai apima visas reakcijas, pastebėtas gydymo Umckalor metu, net ir tas, kurios atsirado pavartojus didesnę dozę ar ilgesnį laiką.</w:t>
      </w:r>
    </w:p>
    <w:p w14:paraId="533FAB99" w14:textId="77777777" w:rsidR="00BA7AC5" w:rsidRPr="00B26C7D" w:rsidRDefault="00BA7AC5" w:rsidP="00BA7AC5">
      <w:pPr>
        <w:pStyle w:val="BTEMEASMCA"/>
        <w:rPr>
          <w:lang w:val="lt-LT"/>
        </w:rPr>
      </w:pPr>
    </w:p>
    <w:p w14:paraId="4CA6E419" w14:textId="77777777" w:rsidR="00BA7AC5" w:rsidRPr="0017693D" w:rsidRDefault="00BA7AC5" w:rsidP="00BA7AC5">
      <w:pPr>
        <w:rPr>
          <w:i/>
          <w:noProof/>
          <w:sz w:val="22"/>
          <w:szCs w:val="22"/>
        </w:rPr>
      </w:pPr>
      <w:r w:rsidRPr="00B26C7D">
        <w:rPr>
          <w:b/>
          <w:sz w:val="22"/>
        </w:rPr>
        <w:t xml:space="preserve">Nedažni </w:t>
      </w:r>
      <w:r w:rsidRPr="00CE4591">
        <w:rPr>
          <w:b/>
          <w:bCs/>
          <w:noProof/>
          <w:sz w:val="22"/>
          <w:szCs w:val="22"/>
        </w:rPr>
        <w:t>šalutinio poveikio reiškiniai (gali pasireikšti rečiau kaip</w:t>
      </w:r>
      <w:r w:rsidRPr="00B26C7D">
        <w:rPr>
          <w:b/>
          <w:sz w:val="22"/>
        </w:rPr>
        <w:t xml:space="preserve"> 1 iš 100</w:t>
      </w:r>
      <w:r w:rsidRPr="00CE4591">
        <w:rPr>
          <w:b/>
          <w:bCs/>
          <w:noProof/>
          <w:sz w:val="22"/>
          <w:szCs w:val="22"/>
        </w:rPr>
        <w:t xml:space="preserve"> asmenų): </w:t>
      </w:r>
    </w:p>
    <w:p w14:paraId="398972EB" w14:textId="77777777" w:rsidR="00BA7AC5" w:rsidRPr="002434C7" w:rsidRDefault="00BA7AC5" w:rsidP="00BA7AC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V</w:t>
      </w:r>
      <w:r w:rsidRPr="002434C7">
        <w:rPr>
          <w:noProof/>
          <w:sz w:val="22"/>
          <w:szCs w:val="22"/>
        </w:rPr>
        <w:t>irškinimo trakto negalavimai</w:t>
      </w:r>
      <w:r>
        <w:rPr>
          <w:noProof/>
          <w:sz w:val="22"/>
          <w:szCs w:val="22"/>
        </w:rPr>
        <w:t>.</w:t>
      </w:r>
    </w:p>
    <w:p w14:paraId="690A610F" w14:textId="77777777" w:rsidR="00BA7AC5" w:rsidRPr="002434C7" w:rsidRDefault="00BA7AC5" w:rsidP="00BA7AC5">
      <w:pPr>
        <w:rPr>
          <w:noProof/>
          <w:sz w:val="22"/>
          <w:szCs w:val="22"/>
        </w:rPr>
      </w:pPr>
    </w:p>
    <w:p w14:paraId="4E3A656C" w14:textId="77777777" w:rsidR="00BA7AC5" w:rsidRPr="0017693D" w:rsidRDefault="00BA7AC5" w:rsidP="00BA7AC5">
      <w:pPr>
        <w:rPr>
          <w:i/>
          <w:noProof/>
          <w:sz w:val="22"/>
          <w:szCs w:val="22"/>
        </w:rPr>
      </w:pPr>
      <w:r w:rsidRPr="00B26C7D">
        <w:rPr>
          <w:b/>
          <w:sz w:val="22"/>
        </w:rPr>
        <w:t xml:space="preserve">Reti </w:t>
      </w:r>
      <w:r w:rsidRPr="00CE4591">
        <w:rPr>
          <w:b/>
          <w:bCs/>
          <w:noProof/>
          <w:sz w:val="22"/>
          <w:szCs w:val="22"/>
        </w:rPr>
        <w:t>šalutinio poveikio reiškiniai (gali pasireikšti rečiau kaip</w:t>
      </w:r>
      <w:r w:rsidRPr="00B26C7D">
        <w:rPr>
          <w:b/>
          <w:sz w:val="22"/>
        </w:rPr>
        <w:t xml:space="preserve"> 1 iš 1 </w:t>
      </w:r>
      <w:r w:rsidRPr="00CE4591">
        <w:rPr>
          <w:b/>
          <w:bCs/>
          <w:noProof/>
          <w:sz w:val="22"/>
          <w:szCs w:val="22"/>
        </w:rPr>
        <w:t>000 asmenų):</w:t>
      </w:r>
    </w:p>
    <w:p w14:paraId="3151CC6F" w14:textId="77777777" w:rsidR="00BA7AC5" w:rsidRPr="002434C7" w:rsidRDefault="00BA7AC5" w:rsidP="00BA7AC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N</w:t>
      </w:r>
      <w:r w:rsidRPr="002434C7">
        <w:rPr>
          <w:noProof/>
          <w:sz w:val="22"/>
          <w:szCs w:val="22"/>
        </w:rPr>
        <w:t>edidelis kraujavimas iš nosies</w:t>
      </w:r>
      <w:r>
        <w:rPr>
          <w:noProof/>
          <w:sz w:val="22"/>
          <w:szCs w:val="22"/>
        </w:rPr>
        <w:t>.</w:t>
      </w:r>
    </w:p>
    <w:p w14:paraId="2A1C7CE4" w14:textId="77777777" w:rsidR="00BA7AC5" w:rsidRPr="002434C7" w:rsidRDefault="00BA7AC5" w:rsidP="00BA7AC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N</w:t>
      </w:r>
      <w:r w:rsidRPr="002434C7">
        <w:rPr>
          <w:noProof/>
          <w:sz w:val="22"/>
          <w:szCs w:val="22"/>
        </w:rPr>
        <w:t>edidelis kraujavimas iš dantenų</w:t>
      </w:r>
      <w:r>
        <w:rPr>
          <w:noProof/>
          <w:sz w:val="22"/>
          <w:szCs w:val="22"/>
        </w:rPr>
        <w:t>.</w:t>
      </w:r>
    </w:p>
    <w:p w14:paraId="21F00402" w14:textId="77777777" w:rsidR="00BA7AC5" w:rsidRPr="002434C7" w:rsidRDefault="00BA7AC5" w:rsidP="00BA7AC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P</w:t>
      </w:r>
      <w:r w:rsidRPr="002434C7">
        <w:rPr>
          <w:noProof/>
          <w:sz w:val="22"/>
          <w:szCs w:val="22"/>
        </w:rPr>
        <w:t>adidėjusio jautrumo reakcijos</w:t>
      </w:r>
      <w:r>
        <w:rPr>
          <w:noProof/>
          <w:sz w:val="22"/>
          <w:szCs w:val="22"/>
        </w:rPr>
        <w:t>.</w:t>
      </w:r>
      <w:r w:rsidRPr="002434C7">
        <w:rPr>
          <w:noProof/>
          <w:sz w:val="22"/>
          <w:szCs w:val="22"/>
        </w:rPr>
        <w:t xml:space="preserve"> </w:t>
      </w:r>
    </w:p>
    <w:p w14:paraId="0FD677A7" w14:textId="77777777" w:rsidR="00BA7AC5" w:rsidRPr="002434C7" w:rsidRDefault="00BA7AC5" w:rsidP="00BA7AC5">
      <w:pPr>
        <w:rPr>
          <w:noProof/>
          <w:sz w:val="22"/>
          <w:szCs w:val="22"/>
        </w:rPr>
      </w:pPr>
    </w:p>
    <w:p w14:paraId="31B8FA9D" w14:textId="77777777" w:rsidR="00BA7AC5" w:rsidRPr="0017693D" w:rsidRDefault="00BA7AC5" w:rsidP="00BA7AC5">
      <w:pPr>
        <w:tabs>
          <w:tab w:val="left" w:pos="0"/>
        </w:tabs>
        <w:rPr>
          <w:i/>
          <w:noProof/>
          <w:sz w:val="22"/>
          <w:szCs w:val="22"/>
        </w:rPr>
      </w:pPr>
      <w:r w:rsidRPr="00CE4591">
        <w:rPr>
          <w:b/>
          <w:bCs/>
          <w:noProof/>
          <w:sz w:val="22"/>
          <w:szCs w:val="22"/>
        </w:rPr>
        <w:t>Šalutinio poveikio reiškiniai, kurių dažnis</w:t>
      </w:r>
      <w:r w:rsidRPr="00B26C7D">
        <w:rPr>
          <w:b/>
          <w:sz w:val="22"/>
        </w:rPr>
        <w:t xml:space="preserve"> nežinomas (negali būti apskaičiuotas pagal turimus duomenis</w:t>
      </w:r>
      <w:r w:rsidRPr="00CE4591">
        <w:rPr>
          <w:b/>
          <w:bCs/>
          <w:noProof/>
          <w:sz w:val="22"/>
          <w:szCs w:val="22"/>
        </w:rPr>
        <w:t>):</w:t>
      </w:r>
    </w:p>
    <w:p w14:paraId="207334AD" w14:textId="77777777" w:rsidR="00BA7AC5" w:rsidRPr="002434C7" w:rsidRDefault="00BA7AC5" w:rsidP="00BA7AC5">
      <w:pPr>
        <w:tabs>
          <w:tab w:val="left" w:pos="0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>Bet kokio pobūdžio kepenų veiklos sutrikimai</w:t>
      </w:r>
      <w:r w:rsidRPr="002434C7">
        <w:rPr>
          <w:noProof/>
          <w:sz w:val="22"/>
          <w:szCs w:val="22"/>
        </w:rPr>
        <w:t xml:space="preserve">; priežastinis ryšys tarp šių duomenų ir </w:t>
      </w:r>
      <w:r>
        <w:rPr>
          <w:noProof/>
          <w:sz w:val="22"/>
          <w:szCs w:val="22"/>
        </w:rPr>
        <w:t>vaisto</w:t>
      </w:r>
      <w:r w:rsidRPr="002434C7">
        <w:rPr>
          <w:noProof/>
          <w:sz w:val="22"/>
          <w:szCs w:val="22"/>
        </w:rPr>
        <w:t xml:space="preserve"> vartojimo nebuvo įrodytas</w:t>
      </w:r>
      <w:r>
        <w:rPr>
          <w:noProof/>
          <w:sz w:val="22"/>
          <w:szCs w:val="22"/>
        </w:rPr>
        <w:t xml:space="preserve">. </w:t>
      </w:r>
    </w:p>
    <w:p w14:paraId="7EB889F1" w14:textId="77777777" w:rsidR="00BA7AC5" w:rsidRPr="002434C7" w:rsidRDefault="00BA7AC5" w:rsidP="00BA7AC5">
      <w:pPr>
        <w:ind w:left="567" w:hanging="567"/>
        <w:rPr>
          <w:noProof/>
          <w:sz w:val="22"/>
          <w:szCs w:val="22"/>
        </w:rPr>
      </w:pPr>
    </w:p>
    <w:p w14:paraId="0890CC21" w14:textId="77777777" w:rsidR="00BA7AC5" w:rsidRPr="003F07E3" w:rsidRDefault="00BA7AC5" w:rsidP="00BA7AC5">
      <w:pPr>
        <w:jc w:val="both"/>
        <w:rPr>
          <w:b/>
          <w:sz w:val="22"/>
          <w:szCs w:val="22"/>
        </w:rPr>
      </w:pPr>
      <w:r w:rsidRPr="003F07E3">
        <w:rPr>
          <w:b/>
          <w:sz w:val="22"/>
          <w:szCs w:val="22"/>
        </w:rPr>
        <w:t>Pranešimas apie šalutinį poveikį</w:t>
      </w:r>
    </w:p>
    <w:p w14:paraId="35F3BEEB" w14:textId="77777777" w:rsidR="00BA7AC5" w:rsidRPr="002434C7" w:rsidRDefault="00BA7AC5" w:rsidP="00BA7AC5">
      <w:r w:rsidRPr="00B26C7D">
        <w:rPr>
          <w:sz w:val="22"/>
        </w:rPr>
        <w:t xml:space="preserve">Jeigu pasireiškė šalutinis poveikis, įskaitant šiame lapelyje nenurodytą, pasakykite gydytojui arba vaistininkui. </w:t>
      </w:r>
      <w:r w:rsidRPr="00CE4591">
        <w:rPr>
          <w:sz w:val="22"/>
          <w:szCs w:val="22"/>
        </w:rPr>
        <w:t xml:space="preserve">Pranešimą apie šalutinį poveikį galite pateikti šiais būdais: tiesiogiai užpildant formą internetu Valstybinės vaistų kontrolės tarnybos prie Lietuvos Respublikos sveikatos apsaugos ministerijos Vaistinių preparatų informacinėje sistemoje </w:t>
      </w:r>
      <w:hyperlink r:id="rId9" w:history="1">
        <w:r w:rsidRPr="00CE4591">
          <w:rPr>
            <w:rStyle w:val="Hyperlink"/>
            <w:sz w:val="22"/>
            <w:szCs w:val="22"/>
          </w:rPr>
          <w:t>https://vapris.vvkt.lt/vvkt-web/public/nrv</w:t>
        </w:r>
      </w:hyperlink>
      <w:r w:rsidRPr="00CE4591">
        <w:rPr>
          <w:sz w:val="22"/>
          <w:szCs w:val="22"/>
        </w:rPr>
        <w:t xml:space="preserve"> arba užpildant Sveikatos priežiūros ar farmacijos specialisto pranešimo apie įtariamą nepageidaujamą reakciją formą, kuri skelbiama </w:t>
      </w:r>
      <w:hyperlink r:id="rId10" w:history="1">
        <w:r w:rsidRPr="00CE4591">
          <w:rPr>
            <w:rStyle w:val="Hyperlink"/>
            <w:sz w:val="22"/>
            <w:szCs w:val="22"/>
          </w:rPr>
          <w:t>https://www.vvkt.lt/index.php?4004286486</w:t>
        </w:r>
      </w:hyperlink>
      <w:r w:rsidRPr="00CE4591">
        <w:rPr>
          <w:sz w:val="22"/>
          <w:szCs w:val="22"/>
        </w:rPr>
        <w:t xml:space="preserve">, ir atsiunčiant elektroniniu paštu (adresu </w:t>
      </w:r>
      <w:hyperlink r:id="rId11" w:history="1">
        <w:r w:rsidRPr="00CE4591">
          <w:rPr>
            <w:rStyle w:val="Hyperlink"/>
            <w:sz w:val="22"/>
            <w:szCs w:val="22"/>
          </w:rPr>
          <w:t>NepageidaujamaR@vvkt.lt</w:t>
        </w:r>
      </w:hyperlink>
      <w:r w:rsidRPr="00CE4591">
        <w:rPr>
          <w:sz w:val="22"/>
          <w:szCs w:val="22"/>
        </w:rPr>
        <w:t>) arba nemokamu telefonu 8 800 73 568.</w:t>
      </w:r>
    </w:p>
    <w:p w14:paraId="62F0084C" w14:textId="77777777" w:rsidR="00BA7AC5" w:rsidRPr="00B26C7D" w:rsidRDefault="00BA7AC5" w:rsidP="00BA7AC5">
      <w:pPr>
        <w:pStyle w:val="BTEMEASMCA"/>
        <w:rPr>
          <w:lang w:val="lt-LT"/>
        </w:rPr>
      </w:pPr>
    </w:p>
    <w:p w14:paraId="2D7B3E07" w14:textId="77777777" w:rsidR="00BA7AC5" w:rsidRPr="002434C7" w:rsidRDefault="00BA7AC5" w:rsidP="00BA7AC5">
      <w:pPr>
        <w:pStyle w:val="PI-1EMEASMCA"/>
      </w:pPr>
      <w:bookmarkStart w:id="11" w:name="_Toc129243143"/>
      <w:bookmarkStart w:id="12" w:name="_Toc129243268"/>
      <w:r w:rsidRPr="002434C7">
        <w:t>5.</w:t>
      </w:r>
      <w:r w:rsidRPr="002434C7">
        <w:tab/>
        <w:t>Kaip laikyti Umckalor</w:t>
      </w:r>
      <w:bookmarkEnd w:id="11"/>
      <w:bookmarkEnd w:id="12"/>
    </w:p>
    <w:p w14:paraId="6C075407" w14:textId="77777777" w:rsidR="00BA7AC5" w:rsidRPr="00B26C7D" w:rsidRDefault="00BA7AC5" w:rsidP="00BA7AC5">
      <w:pPr>
        <w:pStyle w:val="BTEMEASMCA"/>
        <w:rPr>
          <w:lang w:val="lt-LT"/>
        </w:rPr>
      </w:pPr>
    </w:p>
    <w:p w14:paraId="702F874D" w14:textId="77777777" w:rsidR="00BA7AC5" w:rsidRPr="00B26C7D" w:rsidRDefault="00BA7AC5" w:rsidP="00BA7AC5">
      <w:pPr>
        <w:pStyle w:val="BTEMEASMCA"/>
        <w:rPr>
          <w:lang w:val="lt-LT"/>
        </w:rPr>
      </w:pPr>
      <w:r w:rsidRPr="00B26C7D">
        <w:rPr>
          <w:lang w:val="lt-LT"/>
        </w:rPr>
        <w:t>Šį vaistą laikykite vaikams nepastebimoje ir nepasiekiamoje vietoje.</w:t>
      </w:r>
    </w:p>
    <w:p w14:paraId="6A66916D" w14:textId="77777777" w:rsidR="00BA7AC5" w:rsidRPr="00B26C7D" w:rsidRDefault="00BA7AC5" w:rsidP="00BA7AC5">
      <w:pPr>
        <w:pStyle w:val="BTEMEASMCA"/>
        <w:rPr>
          <w:lang w:val="lt-LT"/>
        </w:rPr>
      </w:pPr>
    </w:p>
    <w:p w14:paraId="7BE5F78F" w14:textId="77777777" w:rsidR="00BA7AC5" w:rsidRPr="002434C7" w:rsidRDefault="00BA7AC5" w:rsidP="00BA7AC5">
      <w:pPr>
        <w:rPr>
          <w:noProof/>
          <w:sz w:val="22"/>
          <w:szCs w:val="22"/>
        </w:rPr>
      </w:pPr>
      <w:r w:rsidRPr="002434C7">
        <w:rPr>
          <w:noProof/>
          <w:sz w:val="22"/>
          <w:szCs w:val="22"/>
        </w:rPr>
        <w:t xml:space="preserve">Laikyti ne aukštesnėje kaip </w:t>
      </w:r>
      <w:r>
        <w:rPr>
          <w:noProof/>
          <w:sz w:val="22"/>
          <w:szCs w:val="22"/>
        </w:rPr>
        <w:t>30</w:t>
      </w:r>
      <w:r w:rsidRPr="002434C7">
        <w:rPr>
          <w:noProof/>
          <w:sz w:val="22"/>
          <w:szCs w:val="22"/>
        </w:rPr>
        <w:t xml:space="preserve"> </w:t>
      </w:r>
      <w:r w:rsidRPr="002434C7">
        <w:rPr>
          <w:noProof/>
          <w:sz w:val="22"/>
          <w:szCs w:val="22"/>
        </w:rPr>
        <w:sym w:font="Symbol" w:char="F0B0"/>
      </w:r>
      <w:r w:rsidRPr="002434C7">
        <w:rPr>
          <w:noProof/>
          <w:sz w:val="22"/>
          <w:szCs w:val="22"/>
        </w:rPr>
        <w:t>C temperatūroje.</w:t>
      </w:r>
    </w:p>
    <w:p w14:paraId="4057178B" w14:textId="77777777" w:rsidR="00BA7AC5" w:rsidRPr="00B26C7D" w:rsidRDefault="00BA7AC5" w:rsidP="00BA7AC5">
      <w:pPr>
        <w:pStyle w:val="BTEMEASMCA"/>
        <w:rPr>
          <w:lang w:val="lt-LT"/>
        </w:rPr>
      </w:pPr>
    </w:p>
    <w:p w14:paraId="682F0D3B" w14:textId="77777777" w:rsidR="00BA7AC5" w:rsidRPr="00B26C7D" w:rsidRDefault="00BA7AC5" w:rsidP="00BA7AC5">
      <w:pPr>
        <w:pStyle w:val="BTEMEASMCA"/>
        <w:rPr>
          <w:lang w:val="lt-LT"/>
        </w:rPr>
      </w:pPr>
      <w:r w:rsidRPr="00B26C7D">
        <w:rPr>
          <w:lang w:val="lt-LT"/>
        </w:rPr>
        <w:t>Ant dėžutės ir etiketės po „Tinka iki“ nurodytam tinkamumo laikui pasibaigus, šio vaisto vartoti negalima. Vaistas tinka vartoti iki paskutinės nurodyto mėnesio dienos.</w:t>
      </w:r>
    </w:p>
    <w:p w14:paraId="701B7330" w14:textId="77777777" w:rsidR="00BA7AC5" w:rsidRPr="00B26C7D" w:rsidRDefault="00BA7AC5" w:rsidP="00BA7AC5">
      <w:pPr>
        <w:pStyle w:val="BTEMEASMCA"/>
        <w:rPr>
          <w:lang w:val="lt-LT"/>
        </w:rPr>
      </w:pPr>
    </w:p>
    <w:p w14:paraId="681EE1B6" w14:textId="77777777" w:rsidR="00BA7AC5" w:rsidRPr="002434C7" w:rsidRDefault="00BA7AC5" w:rsidP="00BA7AC5">
      <w:pPr>
        <w:jc w:val="both"/>
        <w:rPr>
          <w:sz w:val="22"/>
          <w:szCs w:val="22"/>
        </w:rPr>
      </w:pPr>
      <w:r w:rsidRPr="002434C7">
        <w:rPr>
          <w:sz w:val="22"/>
          <w:szCs w:val="22"/>
        </w:rPr>
        <w:t xml:space="preserve">Pirmą kartą atidarius buteliuką, tirpalo tinkamumo laikas yra 3 mėnesiai. </w:t>
      </w:r>
    </w:p>
    <w:p w14:paraId="03C5E4E7" w14:textId="77777777" w:rsidR="00BA7AC5" w:rsidRPr="002434C7" w:rsidRDefault="00BA7AC5" w:rsidP="00BA7AC5">
      <w:pPr>
        <w:jc w:val="both"/>
        <w:rPr>
          <w:sz w:val="22"/>
          <w:szCs w:val="22"/>
        </w:rPr>
      </w:pPr>
    </w:p>
    <w:p w14:paraId="59EB26F7" w14:textId="77777777" w:rsidR="00BA7AC5" w:rsidRPr="00B26C7D" w:rsidRDefault="00BA7AC5" w:rsidP="00BA7AC5">
      <w:pPr>
        <w:pStyle w:val="BTEMEASMCA"/>
        <w:rPr>
          <w:lang w:val="es-ES"/>
        </w:rPr>
      </w:pPr>
      <w:proofErr w:type="spellStart"/>
      <w:r w:rsidRPr="00B26C7D">
        <w:rPr>
          <w:lang w:val="es-ES"/>
        </w:rPr>
        <w:t>Vaistų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negalima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išmesti</w:t>
      </w:r>
      <w:proofErr w:type="spellEnd"/>
      <w:r w:rsidRPr="00B26C7D">
        <w:rPr>
          <w:lang w:val="es-ES"/>
        </w:rPr>
        <w:t xml:space="preserve"> į </w:t>
      </w:r>
      <w:proofErr w:type="spellStart"/>
      <w:r w:rsidRPr="00B26C7D">
        <w:rPr>
          <w:lang w:val="es-ES"/>
        </w:rPr>
        <w:t>kanalizaciją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arba</w:t>
      </w:r>
      <w:proofErr w:type="spellEnd"/>
      <w:r w:rsidRPr="00B26C7D">
        <w:rPr>
          <w:lang w:val="es-ES"/>
        </w:rPr>
        <w:t xml:space="preserve"> su </w:t>
      </w:r>
      <w:proofErr w:type="spellStart"/>
      <w:r w:rsidRPr="00B26C7D">
        <w:rPr>
          <w:lang w:val="es-ES"/>
        </w:rPr>
        <w:t>buitinėmis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atliekomis</w:t>
      </w:r>
      <w:proofErr w:type="spellEnd"/>
      <w:r w:rsidRPr="00B26C7D">
        <w:rPr>
          <w:lang w:val="es-ES"/>
        </w:rPr>
        <w:t xml:space="preserve">. </w:t>
      </w:r>
      <w:proofErr w:type="spellStart"/>
      <w:r w:rsidRPr="00B26C7D">
        <w:rPr>
          <w:lang w:val="es-ES"/>
        </w:rPr>
        <w:t>Kaip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išmesti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nereikalingus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vaistus</w:t>
      </w:r>
      <w:proofErr w:type="spellEnd"/>
      <w:r w:rsidRPr="00B26C7D">
        <w:rPr>
          <w:lang w:val="es-ES"/>
        </w:rPr>
        <w:t xml:space="preserve">, </w:t>
      </w:r>
      <w:proofErr w:type="spellStart"/>
      <w:r w:rsidRPr="00B26C7D">
        <w:rPr>
          <w:lang w:val="es-ES"/>
        </w:rPr>
        <w:t>klauskite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vaistininko</w:t>
      </w:r>
      <w:proofErr w:type="spellEnd"/>
      <w:r w:rsidRPr="00B26C7D">
        <w:rPr>
          <w:lang w:val="es-ES"/>
        </w:rPr>
        <w:t xml:space="preserve">. </w:t>
      </w:r>
      <w:proofErr w:type="spellStart"/>
      <w:r w:rsidRPr="00B26C7D">
        <w:rPr>
          <w:lang w:val="es-ES"/>
        </w:rPr>
        <w:t>Šios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priemonės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padės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apsaugoti</w:t>
      </w:r>
      <w:proofErr w:type="spellEnd"/>
      <w:r w:rsidRPr="00B26C7D">
        <w:rPr>
          <w:lang w:val="es-ES"/>
        </w:rPr>
        <w:t xml:space="preserve"> </w:t>
      </w:r>
      <w:proofErr w:type="spellStart"/>
      <w:r w:rsidRPr="00B26C7D">
        <w:rPr>
          <w:lang w:val="es-ES"/>
        </w:rPr>
        <w:t>aplinką</w:t>
      </w:r>
      <w:proofErr w:type="spellEnd"/>
      <w:r w:rsidRPr="00B26C7D">
        <w:rPr>
          <w:lang w:val="es-ES"/>
        </w:rPr>
        <w:t>.</w:t>
      </w:r>
    </w:p>
    <w:p w14:paraId="2D42C2A6" w14:textId="77777777" w:rsidR="00BA7AC5" w:rsidRPr="002434C7" w:rsidRDefault="00BA7AC5" w:rsidP="00BA7AC5">
      <w:pPr>
        <w:pStyle w:val="PI-1EMEASMCA"/>
      </w:pPr>
      <w:bookmarkStart w:id="13" w:name="_Toc129243144"/>
      <w:bookmarkStart w:id="14" w:name="_Toc129243269"/>
    </w:p>
    <w:p w14:paraId="753229E0" w14:textId="77777777" w:rsidR="00BA7AC5" w:rsidRPr="002434C7" w:rsidRDefault="00BA7AC5" w:rsidP="00BA7AC5">
      <w:pPr>
        <w:pStyle w:val="PI-1EMEASMCA"/>
      </w:pPr>
    </w:p>
    <w:p w14:paraId="207D72D5" w14:textId="77777777" w:rsidR="00BA7AC5" w:rsidRPr="002434C7" w:rsidRDefault="00BA7AC5" w:rsidP="00BA7AC5">
      <w:pPr>
        <w:pStyle w:val="PI-1EMEASMCA"/>
      </w:pPr>
      <w:r w:rsidRPr="002434C7">
        <w:t>6.</w:t>
      </w:r>
      <w:r w:rsidRPr="002434C7">
        <w:tab/>
      </w:r>
      <w:r>
        <w:t xml:space="preserve">Pakuotės turinys ir </w:t>
      </w:r>
      <w:r w:rsidRPr="002434C7">
        <w:t>kita informacija</w:t>
      </w:r>
      <w:bookmarkEnd w:id="13"/>
      <w:bookmarkEnd w:id="14"/>
    </w:p>
    <w:p w14:paraId="07AB23FC" w14:textId="77777777" w:rsidR="00BA7AC5" w:rsidRPr="002B4A63" w:rsidRDefault="00BA7AC5" w:rsidP="00BA7AC5">
      <w:pPr>
        <w:pStyle w:val="BTEMEASMCA"/>
        <w:rPr>
          <w:lang w:val="es-ES"/>
        </w:rPr>
      </w:pPr>
    </w:p>
    <w:p w14:paraId="4B901C6A" w14:textId="77777777" w:rsidR="00BA7AC5" w:rsidRPr="002434C7" w:rsidRDefault="00BA7AC5" w:rsidP="00BA7AC5">
      <w:pPr>
        <w:pStyle w:val="PI-3EMEASMCA"/>
      </w:pPr>
      <w:r w:rsidRPr="002434C7">
        <w:t>Umckalor sudėtis</w:t>
      </w:r>
    </w:p>
    <w:p w14:paraId="729EEC3E" w14:textId="77777777" w:rsidR="00BA7AC5" w:rsidRPr="003C7F3C" w:rsidRDefault="00BA7AC5" w:rsidP="00BA7AC5">
      <w:pPr>
        <w:numPr>
          <w:ilvl w:val="0"/>
          <w:numId w:val="2"/>
        </w:numPr>
        <w:ind w:left="567" w:hanging="567"/>
        <w:rPr>
          <w:sz w:val="22"/>
        </w:rPr>
      </w:pPr>
      <w:r w:rsidRPr="003C7F3C">
        <w:rPr>
          <w:sz w:val="22"/>
        </w:rPr>
        <w:t>Veiklioji medžiaga yra pelargonijų (</w:t>
      </w:r>
      <w:r w:rsidRPr="003C7F3C">
        <w:rPr>
          <w:i/>
          <w:sz w:val="22"/>
        </w:rPr>
        <w:t>Pelargonium sidoides)</w:t>
      </w:r>
      <w:r w:rsidRPr="003C7F3C">
        <w:rPr>
          <w:sz w:val="22"/>
        </w:rPr>
        <w:t xml:space="preserve"> šaknų skystasis ekstraktas. 1 g (= 0,975 ml) tirpalo yra 800 mg pelargonijų šaknų skystojo ekstrakto (1:8-10). Ekstrakcijos tirpiklis: 11 % (m/m) etanolis.</w:t>
      </w:r>
    </w:p>
    <w:p w14:paraId="55D9E947" w14:textId="77777777" w:rsidR="00BA7AC5" w:rsidRPr="002434C7" w:rsidRDefault="00BA7AC5" w:rsidP="00BA7AC5">
      <w:pPr>
        <w:pStyle w:val="Revision"/>
        <w:numPr>
          <w:ilvl w:val="0"/>
          <w:numId w:val="2"/>
        </w:numPr>
        <w:ind w:left="567" w:hanging="567"/>
      </w:pPr>
      <w:r w:rsidRPr="003C7F3C">
        <w:rPr>
          <w:sz w:val="22"/>
        </w:rPr>
        <w:t>Pagalbinė medžiaga yra glicerolis (85%).</w:t>
      </w:r>
    </w:p>
    <w:p w14:paraId="23D73238" w14:textId="77777777" w:rsidR="00BA7AC5" w:rsidRPr="002434C7" w:rsidRDefault="00BA7AC5" w:rsidP="00BA7AC5">
      <w:pPr>
        <w:pStyle w:val="BTEMEASMCA"/>
      </w:pPr>
    </w:p>
    <w:p w14:paraId="11AE57A0" w14:textId="77777777" w:rsidR="00BA7AC5" w:rsidRPr="002434C7" w:rsidRDefault="00BA7AC5" w:rsidP="00BA7AC5">
      <w:pPr>
        <w:pStyle w:val="PI-3EMEASMCA"/>
      </w:pPr>
      <w:r w:rsidRPr="002434C7">
        <w:t>Umckalor išvaizda ir kiekis pakuotėje</w:t>
      </w:r>
    </w:p>
    <w:p w14:paraId="68646153" w14:textId="77777777" w:rsidR="00BA7AC5" w:rsidRPr="00C36F8C" w:rsidRDefault="00BA7AC5" w:rsidP="00BA7AC5">
      <w:pPr>
        <w:pStyle w:val="BTEMEASMCA"/>
        <w:rPr>
          <w:lang w:val="lt-LT"/>
        </w:rPr>
      </w:pPr>
      <w:r w:rsidRPr="00C36F8C">
        <w:rPr>
          <w:lang w:val="lt-LT"/>
        </w:rPr>
        <w:t xml:space="preserve">Umckalor yra šviesiai rudos arba rausvai rudos spalvos skystis. </w:t>
      </w:r>
    </w:p>
    <w:p w14:paraId="6DF6A2F0" w14:textId="77777777" w:rsidR="00BA7AC5" w:rsidRPr="00C36F8C" w:rsidRDefault="00BA7AC5" w:rsidP="00BA7AC5">
      <w:pPr>
        <w:pStyle w:val="BTEMEASMCA"/>
        <w:rPr>
          <w:lang w:val="es-ES"/>
        </w:rPr>
      </w:pPr>
      <w:proofErr w:type="spellStart"/>
      <w:r w:rsidRPr="00C36F8C">
        <w:rPr>
          <w:lang w:val="es-ES"/>
        </w:rPr>
        <w:t>Pakuotėje</w:t>
      </w:r>
      <w:proofErr w:type="spellEnd"/>
      <w:r w:rsidRPr="00C36F8C">
        <w:rPr>
          <w:lang w:val="es-ES"/>
        </w:rPr>
        <w:t xml:space="preserve"> </w:t>
      </w:r>
      <w:proofErr w:type="spellStart"/>
      <w:r w:rsidRPr="00C36F8C">
        <w:rPr>
          <w:lang w:val="es-ES"/>
        </w:rPr>
        <w:t>yra</w:t>
      </w:r>
      <w:proofErr w:type="spellEnd"/>
      <w:r w:rsidRPr="00C36F8C">
        <w:rPr>
          <w:lang w:val="es-ES"/>
        </w:rPr>
        <w:t xml:space="preserve"> 20 ml ir 50 ml </w:t>
      </w:r>
      <w:proofErr w:type="spellStart"/>
      <w:r w:rsidRPr="00C36F8C">
        <w:rPr>
          <w:lang w:val="es-ES"/>
        </w:rPr>
        <w:t>tirpalo</w:t>
      </w:r>
      <w:proofErr w:type="spellEnd"/>
      <w:r w:rsidRPr="00C36F8C">
        <w:rPr>
          <w:lang w:val="es-ES"/>
        </w:rPr>
        <w:t xml:space="preserve">. </w:t>
      </w:r>
    </w:p>
    <w:p w14:paraId="29D5BFB5" w14:textId="77777777" w:rsidR="00BA7AC5" w:rsidRPr="00C36F8C" w:rsidRDefault="00BA7AC5" w:rsidP="00BA7AC5">
      <w:pPr>
        <w:pStyle w:val="BTEMEASMCA"/>
        <w:rPr>
          <w:lang w:val="es-ES"/>
        </w:rPr>
      </w:pPr>
      <w:r w:rsidRPr="00C36F8C">
        <w:rPr>
          <w:lang w:val="es-ES"/>
        </w:rPr>
        <w:t xml:space="preserve">Gali </w:t>
      </w:r>
      <w:proofErr w:type="spellStart"/>
      <w:r w:rsidRPr="00C36F8C">
        <w:rPr>
          <w:lang w:val="es-ES"/>
        </w:rPr>
        <w:t>būti</w:t>
      </w:r>
      <w:proofErr w:type="spellEnd"/>
      <w:r w:rsidRPr="00C36F8C">
        <w:rPr>
          <w:lang w:val="es-ES"/>
        </w:rPr>
        <w:t xml:space="preserve"> </w:t>
      </w:r>
      <w:proofErr w:type="spellStart"/>
      <w:r w:rsidRPr="00C36F8C">
        <w:rPr>
          <w:lang w:val="es-ES"/>
        </w:rPr>
        <w:t>tiekiamos</w:t>
      </w:r>
      <w:proofErr w:type="spellEnd"/>
      <w:r w:rsidRPr="00C36F8C">
        <w:rPr>
          <w:lang w:val="es-ES"/>
        </w:rPr>
        <w:t xml:space="preserve"> </w:t>
      </w:r>
      <w:proofErr w:type="spellStart"/>
      <w:r w:rsidRPr="00C36F8C">
        <w:rPr>
          <w:lang w:val="es-ES"/>
        </w:rPr>
        <w:t>ne</w:t>
      </w:r>
      <w:proofErr w:type="spellEnd"/>
      <w:r w:rsidRPr="00C36F8C">
        <w:rPr>
          <w:lang w:val="es-ES"/>
        </w:rPr>
        <w:t xml:space="preserve"> </w:t>
      </w:r>
      <w:proofErr w:type="spellStart"/>
      <w:r w:rsidRPr="00C36F8C">
        <w:rPr>
          <w:lang w:val="es-ES"/>
        </w:rPr>
        <w:t>visų</w:t>
      </w:r>
      <w:proofErr w:type="spellEnd"/>
      <w:r w:rsidRPr="00C36F8C">
        <w:rPr>
          <w:lang w:val="es-ES"/>
        </w:rPr>
        <w:t xml:space="preserve"> </w:t>
      </w:r>
      <w:proofErr w:type="spellStart"/>
      <w:r w:rsidRPr="00C36F8C">
        <w:rPr>
          <w:lang w:val="es-ES"/>
        </w:rPr>
        <w:t>dydžių</w:t>
      </w:r>
      <w:proofErr w:type="spellEnd"/>
      <w:r w:rsidRPr="00C36F8C">
        <w:rPr>
          <w:lang w:val="es-ES"/>
        </w:rPr>
        <w:t xml:space="preserve"> </w:t>
      </w:r>
      <w:proofErr w:type="spellStart"/>
      <w:r w:rsidRPr="00C36F8C">
        <w:rPr>
          <w:lang w:val="es-ES"/>
        </w:rPr>
        <w:t>pakuotės</w:t>
      </w:r>
      <w:proofErr w:type="spellEnd"/>
      <w:r w:rsidRPr="00C36F8C">
        <w:rPr>
          <w:lang w:val="es-ES"/>
        </w:rPr>
        <w:t>.</w:t>
      </w:r>
    </w:p>
    <w:p w14:paraId="08285999" w14:textId="77777777" w:rsidR="00BA7AC5" w:rsidRPr="00C36F8C" w:rsidRDefault="00BA7AC5" w:rsidP="00BA7AC5">
      <w:pPr>
        <w:pStyle w:val="BTEMEASMCA"/>
        <w:rPr>
          <w:lang w:val="es-ES"/>
        </w:rPr>
      </w:pPr>
    </w:p>
    <w:p w14:paraId="0F020A11" w14:textId="77777777" w:rsidR="00BA7AC5" w:rsidRPr="002434C7" w:rsidRDefault="00BA7AC5" w:rsidP="00BA7AC5">
      <w:pPr>
        <w:pStyle w:val="PI-3EMEASMCA"/>
      </w:pPr>
      <w:r>
        <w:t>Registruotojas</w:t>
      </w:r>
      <w:r w:rsidRPr="002434C7">
        <w:t xml:space="preserve"> ir gamintojas </w:t>
      </w:r>
    </w:p>
    <w:p w14:paraId="5C48EC97" w14:textId="77777777" w:rsidR="00BA7AC5" w:rsidRPr="00C36F8C" w:rsidRDefault="00BA7AC5" w:rsidP="00BA7AC5">
      <w:pPr>
        <w:pStyle w:val="BTEMEASMCA"/>
        <w:rPr>
          <w:lang w:val="es-ES"/>
        </w:rPr>
      </w:pPr>
    </w:p>
    <w:p w14:paraId="74A94275" w14:textId="77777777" w:rsidR="00BA7AC5" w:rsidRPr="00C36F8C" w:rsidRDefault="00BA7AC5" w:rsidP="00BA7AC5">
      <w:pPr>
        <w:pStyle w:val="BTEMEASMCA"/>
      </w:pPr>
      <w:proofErr w:type="spellStart"/>
      <w:r w:rsidRPr="00C36F8C">
        <w:t>Registruotojas</w:t>
      </w:r>
      <w:proofErr w:type="spellEnd"/>
    </w:p>
    <w:p w14:paraId="1C676809" w14:textId="77777777" w:rsidR="00BA7AC5" w:rsidRDefault="00BA7AC5" w:rsidP="00BA7AC5">
      <w:pPr>
        <w:jc w:val="both"/>
        <w:rPr>
          <w:sz w:val="22"/>
          <w:szCs w:val="22"/>
        </w:rPr>
      </w:pPr>
      <w:r w:rsidRPr="002434C7">
        <w:rPr>
          <w:sz w:val="22"/>
          <w:szCs w:val="22"/>
        </w:rPr>
        <w:t>Deutsche Homöopathie</w:t>
      </w:r>
      <w:r>
        <w:rPr>
          <w:sz w:val="22"/>
          <w:szCs w:val="22"/>
        </w:rPr>
        <w:t>-</w:t>
      </w:r>
      <w:r w:rsidRPr="002434C7">
        <w:rPr>
          <w:sz w:val="22"/>
          <w:szCs w:val="22"/>
        </w:rPr>
        <w:t>Union</w:t>
      </w:r>
    </w:p>
    <w:p w14:paraId="460ED98A" w14:textId="77777777" w:rsidR="00BA7AC5" w:rsidRPr="002434C7" w:rsidRDefault="00BA7AC5" w:rsidP="00BA7AC5">
      <w:pPr>
        <w:jc w:val="both"/>
        <w:rPr>
          <w:sz w:val="22"/>
          <w:szCs w:val="22"/>
        </w:rPr>
      </w:pPr>
      <w:r w:rsidRPr="002434C7">
        <w:rPr>
          <w:sz w:val="22"/>
          <w:szCs w:val="22"/>
        </w:rPr>
        <w:lastRenderedPageBreak/>
        <w:t>DHU-Arzneimittel GmbH &amp; Co. KG</w:t>
      </w:r>
    </w:p>
    <w:p w14:paraId="42BC6CC8" w14:textId="77777777" w:rsidR="00BA7AC5" w:rsidRPr="00C36F8C" w:rsidRDefault="00BA7AC5" w:rsidP="00BA7AC5">
      <w:pPr>
        <w:pStyle w:val="BTEMEASMCA"/>
        <w:rPr>
          <w:lang w:val="de-DE"/>
        </w:rPr>
      </w:pPr>
      <w:r w:rsidRPr="00C36F8C">
        <w:rPr>
          <w:lang w:val="de-DE"/>
        </w:rPr>
        <w:t>Ottostrasse 24, 76227 Karlsruhe</w:t>
      </w:r>
    </w:p>
    <w:p w14:paraId="51A612D7" w14:textId="77777777" w:rsidR="00BA7AC5" w:rsidRPr="00C36F8C" w:rsidRDefault="00BA7AC5" w:rsidP="00BA7AC5">
      <w:pPr>
        <w:pStyle w:val="BTEMEASMCA"/>
        <w:rPr>
          <w:lang w:val="de-DE"/>
        </w:rPr>
      </w:pPr>
      <w:r w:rsidRPr="00C36F8C">
        <w:rPr>
          <w:lang w:val="de-DE"/>
        </w:rPr>
        <w:t>Vokietija</w:t>
      </w:r>
    </w:p>
    <w:p w14:paraId="6B2DA84E" w14:textId="77777777" w:rsidR="00BA7AC5" w:rsidRPr="00C36F8C" w:rsidRDefault="00BA7AC5" w:rsidP="00BA7AC5">
      <w:pPr>
        <w:pStyle w:val="BTEMEASMCA"/>
        <w:rPr>
          <w:lang w:val="de-DE"/>
        </w:rPr>
      </w:pPr>
      <w:r w:rsidRPr="00C36F8C">
        <w:rPr>
          <w:lang w:val="de-DE"/>
        </w:rPr>
        <w:t>Tel. +49 721 4093 01</w:t>
      </w:r>
    </w:p>
    <w:p w14:paraId="519EAF3F" w14:textId="77777777" w:rsidR="00BA7AC5" w:rsidRPr="00C36F8C" w:rsidRDefault="00BA7AC5" w:rsidP="00BA7AC5">
      <w:pPr>
        <w:pStyle w:val="BTEMEASMCA"/>
        <w:rPr>
          <w:lang w:val="es-ES"/>
        </w:rPr>
      </w:pPr>
      <w:proofErr w:type="spellStart"/>
      <w:r w:rsidRPr="00C36F8C">
        <w:rPr>
          <w:lang w:val="es-ES"/>
        </w:rPr>
        <w:t>Faksas</w:t>
      </w:r>
      <w:proofErr w:type="spellEnd"/>
      <w:r w:rsidRPr="00C36F8C">
        <w:rPr>
          <w:lang w:val="es-ES"/>
        </w:rPr>
        <w:t xml:space="preserve"> +49 721 4093 522</w:t>
      </w:r>
    </w:p>
    <w:p w14:paraId="4FB5E7EA" w14:textId="77777777" w:rsidR="00BA7AC5" w:rsidRPr="002434C7" w:rsidRDefault="00BA7AC5" w:rsidP="00BA7AC5">
      <w:pPr>
        <w:jc w:val="both"/>
      </w:pPr>
      <w:r w:rsidRPr="003C7F3C">
        <w:rPr>
          <w:sz w:val="22"/>
        </w:rPr>
        <w:t xml:space="preserve">El. paštas </w:t>
      </w:r>
      <w:hyperlink r:id="rId12" w:history="1">
        <w:r w:rsidRPr="003C7F3C">
          <w:rPr>
            <w:rStyle w:val="Hyperlink"/>
            <w:sz w:val="22"/>
          </w:rPr>
          <w:t>info@dhu.com</w:t>
        </w:r>
      </w:hyperlink>
    </w:p>
    <w:p w14:paraId="108EE8A8" w14:textId="77777777" w:rsidR="00BA7AC5" w:rsidRPr="00C36F8C" w:rsidRDefault="00BA7AC5" w:rsidP="00BA7AC5">
      <w:pPr>
        <w:pStyle w:val="BTEMEASMCA"/>
        <w:rPr>
          <w:lang w:val="es-ES"/>
        </w:rPr>
      </w:pPr>
    </w:p>
    <w:p w14:paraId="5580370B" w14:textId="77777777" w:rsidR="00BA7AC5" w:rsidRPr="002434C7" w:rsidRDefault="00BA7AC5" w:rsidP="00BA7AC5">
      <w:pPr>
        <w:pStyle w:val="BTEMEASMCA"/>
      </w:pPr>
      <w:proofErr w:type="spellStart"/>
      <w:r w:rsidRPr="002434C7">
        <w:t>Gamintojas</w:t>
      </w:r>
      <w:proofErr w:type="spellEnd"/>
    </w:p>
    <w:p w14:paraId="32CC7BCF" w14:textId="77777777" w:rsidR="00BA7AC5" w:rsidRPr="00C36F8C" w:rsidRDefault="00BA7AC5" w:rsidP="00BA7AC5">
      <w:pPr>
        <w:pStyle w:val="BTEMEASMCA"/>
        <w:rPr>
          <w:lang w:val="de-DE"/>
        </w:rPr>
      </w:pPr>
      <w:proofErr w:type="spellStart"/>
      <w:r w:rsidRPr="002434C7">
        <w:t>Dr.</w:t>
      </w:r>
      <w:proofErr w:type="spellEnd"/>
      <w:r w:rsidRPr="002434C7">
        <w:t xml:space="preserve"> Willmar Schwabe GmbH &amp; Co. </w:t>
      </w:r>
      <w:r w:rsidRPr="00C36F8C">
        <w:rPr>
          <w:lang w:val="de-DE"/>
        </w:rPr>
        <w:t>KG</w:t>
      </w:r>
    </w:p>
    <w:p w14:paraId="69B693BB" w14:textId="77777777" w:rsidR="00BA7AC5" w:rsidRPr="00C36F8C" w:rsidRDefault="00BA7AC5" w:rsidP="00BA7AC5">
      <w:pPr>
        <w:pStyle w:val="BTEMEASMCA"/>
        <w:rPr>
          <w:lang w:val="de-DE"/>
        </w:rPr>
      </w:pPr>
      <w:r w:rsidRPr="00C36F8C">
        <w:rPr>
          <w:lang w:val="de-DE"/>
        </w:rPr>
        <w:t>Willmar-Schwabe-Str. 4, 76227 Karlsruhe</w:t>
      </w:r>
    </w:p>
    <w:p w14:paraId="1C4E5D7A" w14:textId="77777777" w:rsidR="00BA7AC5" w:rsidRPr="00CE4591" w:rsidRDefault="00BA7AC5" w:rsidP="00BA7AC5">
      <w:pPr>
        <w:pStyle w:val="BTEMEASMCA"/>
        <w:rPr>
          <w:lang w:val="de-DE"/>
        </w:rPr>
      </w:pPr>
      <w:r w:rsidRPr="00C36F8C">
        <w:rPr>
          <w:lang w:val="de-DE"/>
        </w:rPr>
        <w:t>Vokietija</w:t>
      </w:r>
    </w:p>
    <w:p w14:paraId="0564E46B" w14:textId="77777777" w:rsidR="00BA7AC5" w:rsidRPr="00C36F8C" w:rsidRDefault="00BA7AC5" w:rsidP="00BA7AC5">
      <w:pPr>
        <w:pStyle w:val="BTEMEASMCA"/>
        <w:rPr>
          <w:lang w:val="es-ES"/>
        </w:rPr>
      </w:pPr>
      <w:r w:rsidRPr="00C36F8C">
        <w:rPr>
          <w:lang w:val="es-ES"/>
        </w:rPr>
        <w:t>Tel. +49 721 4005 0</w:t>
      </w:r>
    </w:p>
    <w:p w14:paraId="0A9BA136" w14:textId="77777777" w:rsidR="00BA7AC5" w:rsidRPr="00C36F8C" w:rsidRDefault="00BA7AC5" w:rsidP="00BA7AC5">
      <w:pPr>
        <w:pStyle w:val="BTEMEASMCA"/>
        <w:rPr>
          <w:lang w:val="es-ES"/>
        </w:rPr>
      </w:pPr>
      <w:proofErr w:type="spellStart"/>
      <w:r w:rsidRPr="00C36F8C">
        <w:rPr>
          <w:lang w:val="es-ES"/>
        </w:rPr>
        <w:t>Faksas</w:t>
      </w:r>
      <w:proofErr w:type="spellEnd"/>
      <w:r w:rsidRPr="00C36F8C">
        <w:rPr>
          <w:lang w:val="es-ES"/>
        </w:rPr>
        <w:t xml:space="preserve"> +49 721 4005 500</w:t>
      </w:r>
    </w:p>
    <w:p w14:paraId="0F843AE9" w14:textId="77777777" w:rsidR="00BA7AC5" w:rsidRPr="00C36F8C" w:rsidRDefault="00BA7AC5" w:rsidP="00BA7AC5">
      <w:pPr>
        <w:pStyle w:val="BTEMEASMCA"/>
      </w:pPr>
      <w:r w:rsidRPr="00C36F8C">
        <w:t xml:space="preserve">El. </w:t>
      </w:r>
      <w:proofErr w:type="spellStart"/>
      <w:r w:rsidRPr="00C36F8C">
        <w:t>paštas</w:t>
      </w:r>
      <w:proofErr w:type="spellEnd"/>
      <w:r w:rsidRPr="00C36F8C">
        <w:t xml:space="preserve"> </w:t>
      </w:r>
      <w:hyperlink r:id="rId13" w:history="1">
        <w:r w:rsidRPr="00C36F8C">
          <w:rPr>
            <w:rStyle w:val="Hyperlink"/>
          </w:rPr>
          <w:t>info@schwabepharma.com</w:t>
        </w:r>
      </w:hyperlink>
    </w:p>
    <w:p w14:paraId="5ED4A926" w14:textId="77777777" w:rsidR="00BA7AC5" w:rsidRPr="00C36F8C" w:rsidRDefault="00BA7AC5" w:rsidP="00BA7AC5">
      <w:pPr>
        <w:pStyle w:val="BTEMEASMCA"/>
      </w:pPr>
    </w:p>
    <w:p w14:paraId="1F6A12F7" w14:textId="77777777" w:rsidR="00BA7AC5" w:rsidRPr="00953943" w:rsidRDefault="00BA7AC5" w:rsidP="00BA7AC5">
      <w:pPr>
        <w:pStyle w:val="BTbEMEASMCA"/>
      </w:pPr>
      <w:proofErr w:type="spellStart"/>
      <w:r w:rsidRPr="00953943">
        <w:t>Šis</w:t>
      </w:r>
      <w:proofErr w:type="spellEnd"/>
      <w:r w:rsidRPr="00953943">
        <w:t xml:space="preserve"> </w:t>
      </w:r>
      <w:proofErr w:type="spellStart"/>
      <w:r w:rsidRPr="00953943">
        <w:t>pakuotės</w:t>
      </w:r>
      <w:proofErr w:type="spellEnd"/>
      <w:r w:rsidRPr="00953943">
        <w:t xml:space="preserve"> </w:t>
      </w:r>
      <w:proofErr w:type="spellStart"/>
      <w:r w:rsidRPr="00953943">
        <w:t>lapelis</w:t>
      </w:r>
      <w:proofErr w:type="spellEnd"/>
      <w:r w:rsidRPr="00953943">
        <w:t xml:space="preserve"> </w:t>
      </w:r>
      <w:proofErr w:type="spellStart"/>
      <w:r w:rsidRPr="00953943">
        <w:t>paskutinį</w:t>
      </w:r>
      <w:proofErr w:type="spellEnd"/>
      <w:r w:rsidRPr="00953943">
        <w:t xml:space="preserve"> </w:t>
      </w:r>
      <w:proofErr w:type="spellStart"/>
      <w:r w:rsidRPr="00953943">
        <w:t>kartą</w:t>
      </w:r>
      <w:proofErr w:type="spellEnd"/>
      <w:r w:rsidRPr="00953943">
        <w:t xml:space="preserve"> </w:t>
      </w:r>
      <w:proofErr w:type="spellStart"/>
      <w:r w:rsidRPr="00953943">
        <w:t>peržiūrėtas</w:t>
      </w:r>
      <w:proofErr w:type="spellEnd"/>
      <w:r w:rsidRPr="00C36F8C">
        <w:t xml:space="preserve"> 2023-02-17.</w:t>
      </w:r>
    </w:p>
    <w:p w14:paraId="43664062" w14:textId="77777777" w:rsidR="00BA7AC5" w:rsidRPr="002434C7" w:rsidRDefault="00BA7AC5" w:rsidP="00BA7AC5">
      <w:pPr>
        <w:rPr>
          <w:sz w:val="22"/>
          <w:szCs w:val="22"/>
        </w:rPr>
      </w:pPr>
    </w:p>
    <w:p w14:paraId="44C0C159" w14:textId="77777777" w:rsidR="00BA7AC5" w:rsidRPr="00C36F8C" w:rsidRDefault="00BA7AC5" w:rsidP="00BA7AC5">
      <w:pPr>
        <w:pStyle w:val="BTEMEASMCA"/>
        <w:rPr>
          <w:lang w:val="lt-LT"/>
        </w:rPr>
      </w:pPr>
      <w:r w:rsidRPr="00C36F8C">
        <w:rPr>
          <w:lang w:val="lt-LT"/>
        </w:rPr>
        <w:t>Išsami informacija apie šį vaistą pateikiama Valstybinės vaistų kontrolės tarnybos prie Lietuvos Respublikos sveikatos apsaugos ministerijos tinklalapyje</w:t>
      </w:r>
      <w:r w:rsidRPr="00C36F8C">
        <w:rPr>
          <w:i/>
          <w:lang w:val="lt-LT"/>
        </w:rPr>
        <w:t xml:space="preserve"> </w:t>
      </w:r>
      <w:hyperlink r:id="rId14" w:history="1">
        <w:r w:rsidRPr="00C36F8C">
          <w:rPr>
            <w:rStyle w:val="Hyperlink"/>
            <w:lang w:val="lt-LT"/>
          </w:rPr>
          <w:t>http://www.vvkt.lt/</w:t>
        </w:r>
      </w:hyperlink>
      <w:r w:rsidRPr="00C36F8C">
        <w:rPr>
          <w:lang w:val="lt-LT"/>
        </w:rPr>
        <w:t>.</w:t>
      </w:r>
    </w:p>
    <w:p w14:paraId="31C653B1" w14:textId="77777777" w:rsidR="00BA7AC5" w:rsidRPr="00C36F8C" w:rsidRDefault="00BA7AC5" w:rsidP="00BA7AC5">
      <w:pPr>
        <w:pStyle w:val="BTEMEASMCA"/>
        <w:rPr>
          <w:lang w:val="lt-LT"/>
        </w:rPr>
      </w:pPr>
    </w:p>
    <w:p w14:paraId="20857768" w14:textId="77777777" w:rsidR="00BA7AC5" w:rsidRPr="00C36F8C" w:rsidRDefault="00BA7AC5" w:rsidP="00BA7AC5">
      <w:pPr>
        <w:pStyle w:val="BTEMEASMCA"/>
        <w:rPr>
          <w:lang w:val="lt-LT"/>
        </w:rPr>
      </w:pPr>
    </w:p>
    <w:p w14:paraId="3B429CE9" w14:textId="77777777" w:rsidR="00BA7AC5" w:rsidRDefault="00BA7AC5" w:rsidP="00BA7AC5">
      <w:pPr>
        <w:pStyle w:val="TTEMEASMCA"/>
        <w:rPr>
          <w:lang w:val="lt-LT"/>
        </w:rPr>
      </w:pPr>
    </w:p>
    <w:p w14:paraId="058A5F1B" w14:textId="77777777" w:rsidR="00BA7AC5" w:rsidRPr="007D0F4D" w:rsidRDefault="00BA7AC5" w:rsidP="00BA7AC5">
      <w:pPr>
        <w:rPr>
          <w:sz w:val="22"/>
          <w:szCs w:val="22"/>
          <w:highlight w:val="yellow"/>
        </w:rPr>
      </w:pPr>
    </w:p>
    <w:p w14:paraId="286F34B9" w14:textId="77777777" w:rsidR="00BA7AC5" w:rsidRPr="00A33B48" w:rsidRDefault="00BA7AC5" w:rsidP="00BA7AC5">
      <w:pPr>
        <w:ind w:right="567"/>
        <w:rPr>
          <w:noProof/>
          <w:szCs w:val="22"/>
        </w:rPr>
      </w:pPr>
    </w:p>
    <w:p w14:paraId="4D467399" w14:textId="77777777" w:rsidR="009041DB" w:rsidRDefault="009041DB"/>
    <w:sectPr w:rsidR="009041DB" w:rsidSect="00F551DF">
      <w:pgSz w:w="11906" w:h="16838" w:code="9"/>
      <w:pgMar w:top="1134" w:right="1418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83802"/>
    <w:multiLevelType w:val="hybridMultilevel"/>
    <w:tmpl w:val="CC6E318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74925"/>
    <w:multiLevelType w:val="hybridMultilevel"/>
    <w:tmpl w:val="A8868D0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C5"/>
    <w:rsid w:val="00234094"/>
    <w:rsid w:val="002A211A"/>
    <w:rsid w:val="00344695"/>
    <w:rsid w:val="00356AB3"/>
    <w:rsid w:val="004216A4"/>
    <w:rsid w:val="005311B8"/>
    <w:rsid w:val="006860E9"/>
    <w:rsid w:val="009041DB"/>
    <w:rsid w:val="00964075"/>
    <w:rsid w:val="00975D35"/>
    <w:rsid w:val="00BA7AC5"/>
    <w:rsid w:val="00D9054B"/>
    <w:rsid w:val="00D95EFF"/>
    <w:rsid w:val="00E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F57F"/>
  <w15:chartTrackingRefBased/>
  <w15:docId w15:val="{110B7802-836F-48C3-A3A0-32AAEAA0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A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A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7AC5"/>
    <w:rPr>
      <w:color w:val="0000FF"/>
      <w:u w:val="single"/>
    </w:rPr>
  </w:style>
  <w:style w:type="paragraph" w:customStyle="1" w:styleId="PI-1EMEASMCA">
    <w:name w:val="PI-1 EMEA_SMCA"/>
    <w:basedOn w:val="Heading2"/>
    <w:autoRedefine/>
    <w:rsid w:val="00BA7AC5"/>
    <w:pPr>
      <w:keepLines w:val="0"/>
      <w:tabs>
        <w:tab w:val="left" w:pos="567"/>
      </w:tabs>
      <w:spacing w:before="0"/>
      <w:ind w:left="567" w:hanging="567"/>
    </w:pPr>
    <w:rPr>
      <w:rFonts w:ascii="Times New Roman" w:eastAsia="Times New Roman" w:hAnsi="Times New Roman" w:cs="Times New Roman"/>
      <w:b/>
      <w:color w:val="auto"/>
      <w:sz w:val="22"/>
      <w:szCs w:val="22"/>
    </w:rPr>
  </w:style>
  <w:style w:type="paragraph" w:customStyle="1" w:styleId="BTEMEASMCA">
    <w:name w:val="BT EMEA_SMCA"/>
    <w:basedOn w:val="Normal"/>
    <w:link w:val="BTEMEASMCAChar"/>
    <w:autoRedefine/>
    <w:rsid w:val="00BA7AC5"/>
    <w:rPr>
      <w:snapToGrid w:val="0"/>
      <w:sz w:val="22"/>
      <w:szCs w:val="22"/>
      <w:lang w:val="en-GB"/>
    </w:rPr>
  </w:style>
  <w:style w:type="paragraph" w:customStyle="1" w:styleId="TTEMEASMCA">
    <w:name w:val="TT EMEA_SMCA"/>
    <w:basedOn w:val="Heading1"/>
    <w:link w:val="TTEMEASMCAChar"/>
    <w:autoRedefine/>
    <w:rsid w:val="00BA7AC5"/>
    <w:pPr>
      <w:keepNext w:val="0"/>
      <w:keepLines w:val="0"/>
      <w:tabs>
        <w:tab w:val="left" w:pos="567"/>
      </w:tabs>
      <w:spacing w:before="0"/>
      <w:ind w:left="567" w:hanging="567"/>
      <w:jc w:val="center"/>
    </w:pPr>
    <w:rPr>
      <w:rFonts w:ascii="Times New Roman" w:eastAsia="Times New Roman" w:hAnsi="Times New Roman" w:cs="Times New Roman"/>
      <w:b/>
      <w:caps/>
      <w:color w:val="auto"/>
      <w:sz w:val="22"/>
      <w:szCs w:val="22"/>
      <w:lang w:val="en-US"/>
    </w:rPr>
  </w:style>
  <w:style w:type="character" w:customStyle="1" w:styleId="TTEMEASMCAChar">
    <w:name w:val="TT EMEA_SMCA Char"/>
    <w:link w:val="TTEMEASMCA"/>
    <w:rsid w:val="00BA7AC5"/>
    <w:rPr>
      <w:rFonts w:ascii="Times New Roman" w:hAnsi="Times New Roman" w:cs="Times New Roman"/>
      <w:b/>
      <w:caps/>
      <w:lang w:val="en-US"/>
    </w:rPr>
  </w:style>
  <w:style w:type="paragraph" w:styleId="Revision">
    <w:name w:val="Revision"/>
    <w:hidden/>
    <w:uiPriority w:val="99"/>
    <w:semiHidden/>
    <w:rsid w:val="00BA7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-3EMEASMCA">
    <w:name w:val="PI-3 EMEA_SMCA"/>
    <w:basedOn w:val="Normal"/>
    <w:autoRedefine/>
    <w:rsid w:val="00BA7AC5"/>
    <w:pPr>
      <w:spacing w:line="220" w:lineRule="exact"/>
    </w:pPr>
    <w:rPr>
      <w:b/>
      <w:bCs/>
      <w:sz w:val="22"/>
      <w:szCs w:val="22"/>
    </w:rPr>
  </w:style>
  <w:style w:type="paragraph" w:customStyle="1" w:styleId="BTbEMEASMCA">
    <w:name w:val="BT(b) EMEA_SMCA"/>
    <w:basedOn w:val="BTEMEASMCA"/>
    <w:autoRedefine/>
    <w:rsid w:val="00BA7AC5"/>
    <w:rPr>
      <w:b/>
    </w:rPr>
  </w:style>
  <w:style w:type="paragraph" w:customStyle="1" w:styleId="BTbeEMEASMCA">
    <w:name w:val="BT(be) EMEA_SMCA"/>
    <w:basedOn w:val="BTEMEASMCA"/>
    <w:autoRedefine/>
    <w:rsid w:val="00BA7AC5"/>
    <w:pPr>
      <w:jc w:val="center"/>
    </w:pPr>
    <w:rPr>
      <w:b/>
    </w:rPr>
  </w:style>
  <w:style w:type="character" w:customStyle="1" w:styleId="BTEMEASMCAChar">
    <w:name w:val="BT EMEA_SMCA Char"/>
    <w:link w:val="BTEMEASMCA"/>
    <w:rsid w:val="00BA7AC5"/>
    <w:rPr>
      <w:rFonts w:ascii="Times New Roman" w:hAnsi="Times New Roman" w:cs="Times New Roman"/>
      <w:snapToGrid w:val="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A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A7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chwabepharm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dhu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pageidaujamaR@vvkt.l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vvkt.lt/index.php?400428648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apris.vvkt.lt/vvkt-web/public/nrv" TargetMode="External"/><Relationship Id="rId14" Type="http://schemas.openxmlformats.org/officeDocument/2006/relationships/hyperlink" Target="http://www.vvkt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ABD301D8BEA49B42D288307CDCD2E" ma:contentTypeVersion="15" ma:contentTypeDescription="Create a new document." ma:contentTypeScope="" ma:versionID="b1f38e2344295ecebe094d53128c901e">
  <xsd:schema xmlns:xsd="http://www.w3.org/2001/XMLSchema" xmlns:xs="http://www.w3.org/2001/XMLSchema" xmlns:p="http://schemas.microsoft.com/office/2006/metadata/properties" xmlns:ns3="55deeef8-a658-4cbf-a1fb-8f39fd351572" xmlns:ns4="6cbba0ba-61d0-41b0-bf9e-51c4fa35a6f1" targetNamespace="http://schemas.microsoft.com/office/2006/metadata/properties" ma:root="true" ma:fieldsID="8df77e916e723fcf99034ef16eb1cba0" ns3:_="" ns4:_="">
    <xsd:import namespace="55deeef8-a658-4cbf-a1fb-8f39fd351572"/>
    <xsd:import namespace="6cbba0ba-61d0-41b0-bf9e-51c4fa35a6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eeef8-a658-4cbf-a1fb-8f39fd351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a0ba-61d0-41b0-bf9e-51c4fa35a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bba0ba-61d0-41b0-bf9e-51c4fa35a6f1" xsi:nil="true"/>
  </documentManagement>
</p:properties>
</file>

<file path=customXml/itemProps1.xml><?xml version="1.0" encoding="utf-8"?>
<ds:datastoreItem xmlns:ds="http://schemas.openxmlformats.org/officeDocument/2006/customXml" ds:itemID="{37E4472C-CC63-4F36-AE24-7B523A0AE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eeef8-a658-4cbf-a1fb-8f39fd351572"/>
    <ds:schemaRef ds:uri="6cbba0ba-61d0-41b0-bf9e-51c4fa35a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7F5DA-9D46-426E-8679-4D78B684D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CB18-54E0-4CDC-8BE8-731809667C92}">
  <ds:schemaRefs>
    <ds:schemaRef ds:uri="http://purl.org/dc/terms/"/>
    <ds:schemaRef ds:uri="http://schemas.microsoft.com/office/2006/documentManagement/types"/>
    <ds:schemaRef ds:uri="6cbba0ba-61d0-41b0-bf9e-51c4fa35a6f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5deeef8-a658-4cbf-a1fb-8f39fd35157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Burkauskaitė</dc:creator>
  <cp:keywords/>
  <dc:description/>
  <cp:lastModifiedBy>Ilona Gedmantiene</cp:lastModifiedBy>
  <cp:revision>2</cp:revision>
  <dcterms:created xsi:type="dcterms:W3CDTF">2025-02-20T08:46:00Z</dcterms:created>
  <dcterms:modified xsi:type="dcterms:W3CDTF">2025-02-20T08:46:00Z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0x010100F22ABD301D8BEA49B42D288307CDCD2E</vt:lpwstr>
  </property>
</Properties>
</file>